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ECF" w:rsidRDefault="00E10ECF" w:rsidP="00E10ECF">
      <w:pPr>
        <w:pStyle w:val="1"/>
        <w:jc w:val="center"/>
        <w:rPr>
          <w:rFonts w:ascii="Times New Roman" w:hAnsi="Times New Roman" w:cs="Times New Roman"/>
          <w:sz w:val="72"/>
          <w:szCs w:val="72"/>
        </w:rPr>
      </w:pPr>
    </w:p>
    <w:p w:rsidR="00E10ECF" w:rsidRPr="00E10ECF" w:rsidRDefault="00E10ECF" w:rsidP="00E10ECF">
      <w:pPr>
        <w:pStyle w:val="1"/>
        <w:jc w:val="center"/>
        <w:rPr>
          <w:rFonts w:ascii="Times New Roman" w:hAnsi="Times New Roman" w:cs="Times New Roman"/>
          <w:sz w:val="72"/>
          <w:szCs w:val="72"/>
        </w:rPr>
      </w:pPr>
      <w:r w:rsidRPr="00E10ECF">
        <w:rPr>
          <w:rFonts w:ascii="Times New Roman" w:hAnsi="Times New Roman" w:cs="Times New Roman"/>
          <w:sz w:val="72"/>
          <w:szCs w:val="72"/>
        </w:rPr>
        <w:t>Консультация для родителей</w:t>
      </w:r>
    </w:p>
    <w:p w:rsidR="00E10ECF" w:rsidRDefault="00E10ECF" w:rsidP="00E10ECF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10ECF" w:rsidRDefault="00E10ECF" w:rsidP="00E10ECF">
      <w:pPr>
        <w:jc w:val="center"/>
        <w:rPr>
          <w:rStyle w:val="a7"/>
          <w:rFonts w:ascii="Times New Roman" w:hAnsi="Times New Roman" w:cs="Times New Roman"/>
          <w:sz w:val="72"/>
          <w:szCs w:val="72"/>
        </w:rPr>
      </w:pPr>
      <w:r>
        <w:rPr>
          <w:rStyle w:val="a7"/>
          <w:rFonts w:ascii="Times New Roman" w:hAnsi="Times New Roman" w:cs="Times New Roman"/>
          <w:sz w:val="72"/>
          <w:szCs w:val="72"/>
        </w:rPr>
        <w:t>«</w:t>
      </w:r>
      <w:r w:rsidRPr="00E10ECF">
        <w:rPr>
          <w:rStyle w:val="a7"/>
          <w:rFonts w:ascii="Times New Roman" w:hAnsi="Times New Roman" w:cs="Times New Roman"/>
          <w:sz w:val="72"/>
          <w:szCs w:val="72"/>
        </w:rPr>
        <w:t>Артикуляционная гимнастика. Играем дома</w:t>
      </w:r>
      <w:r>
        <w:rPr>
          <w:rStyle w:val="a7"/>
          <w:rFonts w:ascii="Times New Roman" w:hAnsi="Times New Roman" w:cs="Times New Roman"/>
          <w:sz w:val="72"/>
          <w:szCs w:val="72"/>
        </w:rPr>
        <w:t>»</w:t>
      </w:r>
    </w:p>
    <w:p w:rsidR="00AB402E" w:rsidRDefault="00AB402E" w:rsidP="00AB402E">
      <w:pPr>
        <w:jc w:val="center"/>
        <w:rPr>
          <w:rStyle w:val="a7"/>
          <w:rFonts w:ascii="Times New Roman" w:hAnsi="Times New Roman" w:cs="Times New Roman"/>
          <w:sz w:val="72"/>
          <w:szCs w:val="72"/>
        </w:rPr>
      </w:pPr>
    </w:p>
    <w:p w:rsidR="00E10ECF" w:rsidRPr="00AB402E" w:rsidRDefault="00156512" w:rsidP="00AB402E">
      <w:pPr>
        <w:jc w:val="center"/>
        <w:rPr>
          <w:rStyle w:val="a7"/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4F81BD" w:themeColor="accent1"/>
          <w:sz w:val="72"/>
          <w:szCs w:val="72"/>
          <w:lang w:eastAsia="ru-RU"/>
        </w:rPr>
        <w:drawing>
          <wp:inline distT="0" distB="0" distL="0" distR="0">
            <wp:extent cx="4903595" cy="3557116"/>
            <wp:effectExtent l="19050" t="0" r="0" b="0"/>
            <wp:docPr id="2" name="Рисунок 1" descr="128510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85109_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3595" cy="355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02E" w:rsidRDefault="00156512">
      <w:pPr>
        <w:rPr>
          <w:rStyle w:val="a7"/>
          <w:rFonts w:ascii="Times New Roman" w:hAnsi="Times New Roman" w:cs="Times New Roman"/>
          <w:sz w:val="72"/>
          <w:szCs w:val="72"/>
        </w:rPr>
      </w:pPr>
      <w:r>
        <w:rPr>
          <w:rStyle w:val="a7"/>
          <w:rFonts w:ascii="Times New Roman" w:hAnsi="Times New Roman" w:cs="Times New Roman"/>
          <w:sz w:val="72"/>
          <w:szCs w:val="72"/>
        </w:rPr>
        <w:lastRenderedPageBreak/>
        <w:t xml:space="preserve">   </w:t>
      </w:r>
    </w:p>
    <w:p w:rsidR="00E3681D" w:rsidRDefault="00E3681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3681D">
        <w:rPr>
          <w:rFonts w:ascii="Times New Roman" w:hAnsi="Times New Roman" w:cs="Times New Roman"/>
          <w:sz w:val="28"/>
          <w:szCs w:val="28"/>
        </w:rPr>
        <w:t xml:space="preserve">Для чего нужна артикуляционная гимнастика? Звуки речи образуются в результате сложного комплекса движений артикуляционных органов. Мы правильно произносим различные звуки, как изолированно, так и в речевом потоке, благодаря силе, хорошей подвижности и дифференцированной работе органов артикуляционного аппарата. Таким образом, произношение звуков речи - это сложный двигательный навык. Уже с младенческих дней ребенок проделывает массу разнообразнейших артикуляционно-мимических движений языком, губами, челюстью, сопровождая эти движения диффузными звуками (бормотание, лепет). Такие движения и являются первым этапом в развитии речи ребенка; они играют роль гимнастики органов речи в естественных условиях жизни. Точность, сила и </w:t>
      </w:r>
      <w:proofErr w:type="spellStart"/>
      <w:r w:rsidRPr="00E3681D">
        <w:rPr>
          <w:rFonts w:ascii="Times New Roman" w:hAnsi="Times New Roman" w:cs="Times New Roman"/>
          <w:sz w:val="28"/>
          <w:szCs w:val="28"/>
        </w:rPr>
        <w:t>дифференцированность</w:t>
      </w:r>
      <w:proofErr w:type="spellEnd"/>
      <w:r w:rsidRPr="00E3681D">
        <w:rPr>
          <w:rFonts w:ascii="Times New Roman" w:hAnsi="Times New Roman" w:cs="Times New Roman"/>
          <w:sz w:val="28"/>
          <w:szCs w:val="28"/>
        </w:rPr>
        <w:t xml:space="preserve"> этих движений развиваются у ребенка постепенно.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3681D" w:rsidRDefault="00E368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3681D">
        <w:rPr>
          <w:rFonts w:ascii="Times New Roman" w:hAnsi="Times New Roman" w:cs="Times New Roman"/>
          <w:sz w:val="28"/>
          <w:szCs w:val="28"/>
        </w:rPr>
        <w:t xml:space="preserve">Для четкой артикуляции нужны сильные, упругие и подвижные органы речи - язык, губы, небо. Артикуляция связана с работой многочисленных мышц, в том числе: жевательных, глотательных, мимических. Артикуляционная гимнастика является основой формирования речевых звуков - фонем - и коррекции нарушений звукопроизношения любой этиологии и патогенеза;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произнесения, как всех звуков, так и каждого звука той или иной группы.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81D" w:rsidRDefault="00E368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3681D">
        <w:rPr>
          <w:rFonts w:ascii="Times New Roman" w:hAnsi="Times New Roman" w:cs="Times New Roman"/>
          <w:sz w:val="28"/>
          <w:szCs w:val="28"/>
        </w:rPr>
        <w:t xml:space="preserve">Артикуляционная гимнастика — это комплекс упражнений, одни из которых помогают улучшить подвижность органов артикуляции, другие — увеличить объём и силу движений, третьи вырабатывают точность позы губ, языка, необходимую для произнесения того или иного звука. Цель артикуляционной гимнастики – выработка полноценных движений артикуляционных органов, необходимых для правильного произношения звуков и объединение простых движений в сложные артикуляционные уклады. Необходимо вырабатывать следующие качества у детей: точность, чистоту, плавность, силу, темп, переключаемость движений. Постановка звуков – искусственный процесс, с физиологической точки зрения – это создание нового речевого рефлекса. Работу по автоматизации звука следует рассматривать как торможение старых стереотипов и выработку новых. Эта работа трудна для детской нервной системы, поэтому необходимо соблюдать следующие принципы: - постепенность - доступность - систематичность </w:t>
      </w:r>
    </w:p>
    <w:p w:rsidR="0002390F" w:rsidRDefault="0002390F" w:rsidP="0015651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3681D" w:rsidRPr="00156512" w:rsidRDefault="00E3681D" w:rsidP="0015651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6512">
        <w:rPr>
          <w:rFonts w:ascii="Times New Roman" w:hAnsi="Times New Roman" w:cs="Times New Roman"/>
          <w:b/>
          <w:i/>
          <w:sz w:val="28"/>
          <w:szCs w:val="28"/>
        </w:rPr>
        <w:t>Причины, по которым необходимо заниматься артикуляционной гимнастикой: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 1. Благодаря своевременным занятиям артикуляционной гимнастикой и упражнениями по развитию речевого слуха некоторые дети сами могут научиться говорить чисто и правильно, без помощи специалиста.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>2. 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 3. Очень часто ребенок не может произнести звук из-за слабых мышц губ, щек и языка. Тогда нужны укрепляющие упражнения.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>4. Некоторые дети не могут быстро перейти с одного звука на другой. Для них тоже есть специальные упражнения на переключения.</w:t>
      </w:r>
    </w:p>
    <w:p w:rsidR="00E10ECF" w:rsidRDefault="00E3681D" w:rsidP="00156512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512">
        <w:rPr>
          <w:rFonts w:ascii="Times New Roman" w:hAnsi="Times New Roman" w:cs="Times New Roman"/>
          <w:b/>
          <w:i/>
          <w:sz w:val="28"/>
          <w:szCs w:val="28"/>
        </w:rPr>
        <w:t>Рекомендации по проведению упражнений артикуляционной гимнастики</w:t>
      </w:r>
      <w:r w:rsidRPr="00E3681D">
        <w:rPr>
          <w:rFonts w:ascii="Times New Roman" w:hAnsi="Times New Roman" w:cs="Times New Roman"/>
          <w:sz w:val="28"/>
          <w:szCs w:val="28"/>
        </w:rPr>
        <w:t>.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1. 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>2. 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придумать новые игровые приемы.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 3. Сначала упражнения надо выполнять медленно, перед зеркалом, так как ребёнку необходим зрительный контроль. Полезно задавать ребёнку наводящие вопросы. Например: что делают губы? что делает язычок? где он находится (вверху или внизу)? Затем темп упражнений можно увеличить и выполнять их под счёт. Но при этом следите за тем, чтобы упражнения выполнялись точно и плавно, иначе занятия не имеют смысла.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4. Лучше заниматься 2 раза в день (утром и вечером) в течение 5-7 минут, в зависимости от возраста и усидчивости ребёнка.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>5. Занимаясь с ребенком 3-4 летнего возраста, следите, чтобы ребенок усвоил основные движения.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 6. К ребенку 4-5 лет требования повышаются: движения должны быть всё более чёткими и плавными, без подёргиваний.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7. В 6-7 лет ребенок выполняет упражнения в быстром темпе и умеет удерживать положение языка некоторое время без изменений.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8. Попробуйте сами перед зеркалом проделать упражнения, задаваемые ребенку. Не всегда это легко и просто – уважайте труд ребенка и не забывайте хвалить не только за результат, но и за старание.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9. Ребенок должен хорошо видеть лицо взрослого, а также свое лицо, чтобы самостоятельно контролировать правильность выполнения упражнений.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>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ребенка.</w:t>
      </w:r>
    </w:p>
    <w:p w:rsidR="00E10ECF" w:rsidRDefault="00E3681D" w:rsidP="00E10ECF">
      <w:pPr>
        <w:jc w:val="center"/>
        <w:rPr>
          <w:rFonts w:ascii="Times New Roman" w:hAnsi="Times New Roman" w:cs="Times New Roman"/>
          <w:sz w:val="28"/>
          <w:szCs w:val="28"/>
        </w:rPr>
      </w:pPr>
      <w:r w:rsidRPr="00E10ECF">
        <w:rPr>
          <w:rFonts w:ascii="Times New Roman" w:hAnsi="Times New Roman" w:cs="Times New Roman"/>
          <w:b/>
          <w:i/>
          <w:sz w:val="28"/>
          <w:szCs w:val="28"/>
        </w:rPr>
        <w:t>Артикуляционная гимнастика.</w:t>
      </w:r>
    </w:p>
    <w:p w:rsidR="00E10ECF" w:rsidRDefault="00E3681D">
      <w:pPr>
        <w:rPr>
          <w:rFonts w:ascii="Times New Roman" w:hAnsi="Times New Roman" w:cs="Times New Roman"/>
          <w:sz w:val="28"/>
          <w:szCs w:val="28"/>
        </w:rPr>
      </w:pPr>
      <w:r w:rsidRPr="00E3681D">
        <w:rPr>
          <w:rFonts w:ascii="Times New Roman" w:hAnsi="Times New Roman" w:cs="Times New Roman"/>
          <w:sz w:val="28"/>
          <w:szCs w:val="28"/>
        </w:rPr>
        <w:t xml:space="preserve">1. «Построить забор» - Улыбнуться без напряжения, так, чтобы были видны передние верхние и нижние зубы. (Надо про себя произносить звук и) Удерживать в таком положении губы под счет от 1 до 5 – 10.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2. «Трубочка» - Вытянуть сомкнутые губы вперед трубочкой. Удерживать в таком положении губы под счет от1 до 5 – 10.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>3. «Загони мяч в ворота» - Вытянуть губы вперед трубочкой и длительно дуть на ватный шарик (лежит на столе перед ребенком), загоняя его между двумя кубиками.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 4. «Накажем непослушный язычок» - Немного приоткрыть рот, спокойно положить язык на нижнюю губу и, пошлепывая его губами, произносить звуки «</w:t>
      </w:r>
      <w:proofErr w:type="spellStart"/>
      <w:r w:rsidR="00E3681D" w:rsidRPr="00E3681D">
        <w:rPr>
          <w:rFonts w:ascii="Times New Roman" w:hAnsi="Times New Roman" w:cs="Times New Roman"/>
          <w:sz w:val="28"/>
          <w:szCs w:val="28"/>
        </w:rPr>
        <w:t>пя-пя-пя</w:t>
      </w:r>
      <w:proofErr w:type="spellEnd"/>
      <w:r w:rsidR="00E3681D" w:rsidRPr="00E3681D">
        <w:rPr>
          <w:rFonts w:ascii="Times New Roman" w:hAnsi="Times New Roman" w:cs="Times New Roman"/>
          <w:sz w:val="28"/>
          <w:szCs w:val="28"/>
        </w:rPr>
        <w:t xml:space="preserve">…». Удерживать широкий язык в спокойном положении при открытом рте под счет от 1 до 10.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681D" w:rsidRPr="00E3681D">
        <w:rPr>
          <w:rFonts w:ascii="Times New Roman" w:hAnsi="Times New Roman" w:cs="Times New Roman"/>
          <w:sz w:val="28"/>
          <w:szCs w:val="28"/>
        </w:rPr>
        <w:t>5. «Лопатка» - Улыбнуться, приоткрыть рот, положить широкий передний край языка на нижнюю губу. Удерживать его в таком положении под счет от 1 до 10.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 6. «Кто дальше загонит мяч?» - Улыбнуться, положить широкий передний край языка на нижнюю губу и, как бы произнося длительно звук ф, сдуть ватку на противоположный конец стола.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>7. «Почистим зубы» - Улыбнуться, показать зубы, приоткрыть рот и кончиком языка «почистить» нижние зубы, делая сначала движения языком из стороны в сторону, потом снизу вверх «выбросим мусор»; так же верхние.</w:t>
      </w:r>
    </w:p>
    <w:p w:rsidR="00E10ECF" w:rsidRDefault="00E3681D">
      <w:pPr>
        <w:rPr>
          <w:rFonts w:ascii="Times New Roman" w:hAnsi="Times New Roman" w:cs="Times New Roman"/>
          <w:sz w:val="28"/>
          <w:szCs w:val="28"/>
        </w:rPr>
      </w:pPr>
      <w:r w:rsidRPr="00E3681D">
        <w:rPr>
          <w:rFonts w:ascii="Times New Roman" w:hAnsi="Times New Roman" w:cs="Times New Roman"/>
          <w:sz w:val="28"/>
          <w:szCs w:val="28"/>
        </w:rPr>
        <w:t xml:space="preserve"> </w:t>
      </w:r>
      <w:r w:rsidR="00E10ECF">
        <w:rPr>
          <w:rFonts w:ascii="Times New Roman" w:hAnsi="Times New Roman" w:cs="Times New Roman"/>
          <w:sz w:val="28"/>
          <w:szCs w:val="28"/>
        </w:rPr>
        <w:t xml:space="preserve">  </w:t>
      </w:r>
      <w:r w:rsidRPr="00E3681D">
        <w:rPr>
          <w:rFonts w:ascii="Times New Roman" w:hAnsi="Times New Roman" w:cs="Times New Roman"/>
          <w:sz w:val="28"/>
          <w:szCs w:val="28"/>
        </w:rPr>
        <w:t xml:space="preserve">8. «Приклей конфетку» - Положить широкий кончик языка на нижнюю губу. На самый край языка положить тоненький кусочек ириски, приклеить кусочек конфетки к нёбу за верхними зубами.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9. «Грибок» - Улыбнуться, показать зубы, приоткрыть рот и, прижав широкий язык всей плоскостью к нёбу, широко открыть рот. (Язык будет напоминать тонкую шляпку грибка, а растянутая подъязычная связка - его ножку.)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10. «Вкусное варенье» - Слегка приоткрыть рот и широким передним краем языка облизать верхнюю губу, делая движение сверху вниз, но не из стороны в сторону.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11. «Гармошка» - Улыбнуться, приоткрыть рот, приклеить язык к нёбу и, не опуская язык, закрывать и открывать рот (как растягиваются меха гармошка, так растягивается подъязычная уздечка). Губы находятся в положении улыбки. При повторении упражнения надо стараться открывать рот шире и все дольше удерживать язык в верхнем положении.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12. «Фокус» - Улыбнуться, положить широкий передний край языка на верхнюю губу так, чтобы боковые края его были прижаты, а посередине языка был желобок, и сдуть ватку, положенную на кончик носа. Воздух при этом должен идти посередине языка, тогда ватка полетит вверх.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13. «Пароход гудит» - Приоткрыть рот и длительно произносить звук ы (как гудит пароход).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14. «Индюк» - Приоткрыть рот, положить язык на верхнюю губу и производить движения широким передним краем языка по верхней губе вперед и назад, стараясь не отрывать язык от губы – как бы поглаживая её. Сначала производить медленные движения, потом убыстрить темп и добавить голос, пока не послышится </w:t>
      </w:r>
      <w:proofErr w:type="spellStart"/>
      <w:r w:rsidR="00E3681D" w:rsidRPr="00E3681D">
        <w:rPr>
          <w:rFonts w:ascii="Times New Roman" w:hAnsi="Times New Roman" w:cs="Times New Roman"/>
          <w:sz w:val="28"/>
          <w:szCs w:val="28"/>
        </w:rPr>
        <w:t>бл-</w:t>
      </w:r>
      <w:proofErr w:type="gramStart"/>
      <w:r w:rsidR="00E3681D" w:rsidRPr="00E3681D">
        <w:rPr>
          <w:rFonts w:ascii="Times New Roman" w:hAnsi="Times New Roman" w:cs="Times New Roman"/>
          <w:sz w:val="28"/>
          <w:szCs w:val="28"/>
        </w:rPr>
        <w:t>бл</w:t>
      </w:r>
      <w:proofErr w:type="spellEnd"/>
      <w:r w:rsidR="00E3681D" w:rsidRPr="00E3681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3681D" w:rsidRPr="00E3681D">
        <w:rPr>
          <w:rFonts w:ascii="Times New Roman" w:hAnsi="Times New Roman" w:cs="Times New Roman"/>
          <w:sz w:val="28"/>
          <w:szCs w:val="28"/>
        </w:rPr>
        <w:t xml:space="preserve">как индюк </w:t>
      </w:r>
      <w:proofErr w:type="spellStart"/>
      <w:r w:rsidR="00E3681D" w:rsidRPr="00E3681D">
        <w:rPr>
          <w:rFonts w:ascii="Times New Roman" w:hAnsi="Times New Roman" w:cs="Times New Roman"/>
          <w:sz w:val="28"/>
          <w:szCs w:val="28"/>
        </w:rPr>
        <w:t>болбочет</w:t>
      </w:r>
      <w:proofErr w:type="spellEnd"/>
      <w:r w:rsidR="00E3681D" w:rsidRPr="00E3681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15. «Качели» - Улыбнуться, показать зубы, открыть рот, положить широкий язык на нижнюю губу и удерживать в таком положении под счет от 1 до 5. Потом поднять широкий язык на верхнюю губу и удерживать под счет до 5. Так поочередно менять положение языка 4-6 раз.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16. «Лошадка» - Улыбнуться, показать зубы, приоткрыть рот и пощелкать кончиком языка (как лошадка цокает копытами). </w:t>
      </w:r>
    </w:p>
    <w:p w:rsidR="00156512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17. «Маляр» - Улыбнуться, открыть рот и «погладить» кончиком языка твердое нёбо, делая движения языком вперед-назад. 18. «Барабанщик» - </w:t>
      </w:r>
      <w:r w:rsidR="0015651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56512" w:rsidRDefault="00156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>Улыбнуться, открыть рот и постучать кончиком языка за верхними зубами, многократно и отчетливо произнося звук д: д-д-д. Сначала звук д произносить медленно, постепенно убыстрять темп.</w:t>
      </w:r>
    </w:p>
    <w:p w:rsidR="00D35EC0" w:rsidRPr="00E3681D" w:rsidRDefault="00156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 ПОМНИТЕ! Артикуляционная гимнастика только подготовит речевой аппарат вашего ребёнка к правильному произношению, но не сможет заменить собой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681D" w:rsidRPr="00E3681D">
        <w:rPr>
          <w:rFonts w:ascii="Times New Roman" w:hAnsi="Times New Roman" w:cs="Times New Roman"/>
          <w:sz w:val="28"/>
          <w:szCs w:val="28"/>
        </w:rPr>
        <w:t>логопеда.</w:t>
      </w:r>
    </w:p>
    <w:sectPr w:rsidR="00D35EC0" w:rsidRPr="00E3681D" w:rsidSect="00AB402E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5EC0"/>
    <w:rsid w:val="0002390F"/>
    <w:rsid w:val="00156512"/>
    <w:rsid w:val="00AB402E"/>
    <w:rsid w:val="00D35EC0"/>
    <w:rsid w:val="00E10ECF"/>
    <w:rsid w:val="00E3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E17C"/>
  <w15:docId w15:val="{10096136-7CC8-48BA-BD9D-923DA88C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0E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0ECF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E10ECF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E10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E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10E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Intense Emphasis"/>
    <w:basedOn w:val="a0"/>
    <w:uiPriority w:val="21"/>
    <w:qFormat/>
    <w:rsid w:val="00E10EC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1212</cp:lastModifiedBy>
  <cp:revision>3</cp:revision>
  <dcterms:created xsi:type="dcterms:W3CDTF">2020-02-25T20:11:00Z</dcterms:created>
  <dcterms:modified xsi:type="dcterms:W3CDTF">2023-11-08T09:13:00Z</dcterms:modified>
</cp:coreProperties>
</file>