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3A" w:rsidRPr="003612EF" w:rsidRDefault="00B86C3A" w:rsidP="00B86C3A">
      <w:pPr>
        <w:rPr>
          <w:rFonts w:ascii="Times New Roman" w:hAnsi="Times New Roman" w:cs="Times New Roman"/>
          <w:sz w:val="28"/>
          <w:szCs w:val="28"/>
        </w:rPr>
      </w:pPr>
      <w:r w:rsidRPr="003612EF">
        <w:rPr>
          <w:sz w:val="28"/>
          <w:szCs w:val="28"/>
        </w:rPr>
        <w:t xml:space="preserve">                  </w:t>
      </w:r>
      <w:r w:rsidR="003612EF">
        <w:rPr>
          <w:sz w:val="28"/>
          <w:szCs w:val="28"/>
        </w:rPr>
        <w:t xml:space="preserve">               </w:t>
      </w:r>
      <w:r w:rsidRPr="003612EF">
        <w:rPr>
          <w:sz w:val="28"/>
          <w:szCs w:val="28"/>
        </w:rPr>
        <w:t xml:space="preserve"> </w:t>
      </w:r>
      <w:r w:rsidRPr="003612EF">
        <w:rPr>
          <w:rFonts w:ascii="Times New Roman" w:hAnsi="Times New Roman" w:cs="Times New Roman"/>
          <w:b/>
          <w:bCs/>
          <w:sz w:val="28"/>
          <w:szCs w:val="28"/>
        </w:rPr>
        <w:t>Карта контроля организации работы по ОБЖ</w:t>
      </w:r>
    </w:p>
    <w:p w:rsidR="00B86C3A" w:rsidRPr="001325D6" w:rsidRDefault="00B86C3A" w:rsidP="00B86C3A">
      <w:pPr>
        <w:rPr>
          <w:rFonts w:ascii="Times New Roman" w:hAnsi="Times New Roman" w:cs="Times New Roman"/>
          <w:sz w:val="24"/>
          <w:szCs w:val="24"/>
        </w:rPr>
      </w:pPr>
      <w:r w:rsidRPr="001325D6"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Pr="001325D6">
        <w:rPr>
          <w:rFonts w:ascii="Times New Roman" w:hAnsi="Times New Roman" w:cs="Times New Roman"/>
          <w:sz w:val="24"/>
          <w:szCs w:val="24"/>
        </w:rPr>
        <w:t> — контроль за воспитательно-образовательным процессом; определение уровня сформированности знаний безопасности у детей; анализ эффективности использованных методов и приемов работы с детьми.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9"/>
        <w:gridCol w:w="1313"/>
        <w:gridCol w:w="1312"/>
        <w:gridCol w:w="1191"/>
      </w:tblGrid>
      <w:tr w:rsidR="00B86C3A" w:rsidRPr="001325D6" w:rsidTr="00B86C3A">
        <w:tc>
          <w:tcPr>
            <w:tcW w:w="6691" w:type="dxa"/>
            <w:vMerge w:val="restart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sz w:val="24"/>
                <w:szCs w:val="24"/>
              </w:rPr>
              <w:t>Вопросы на контроле</w:t>
            </w:r>
          </w:p>
        </w:tc>
        <w:tc>
          <w:tcPr>
            <w:tcW w:w="3504" w:type="dxa"/>
            <w:gridSpan w:val="3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sz w:val="24"/>
                <w:szCs w:val="24"/>
              </w:rPr>
              <w:t>Группа_____________________</w:t>
            </w:r>
          </w:p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sz w:val="24"/>
                <w:szCs w:val="24"/>
              </w:rPr>
              <w:t>Воспитатели________________</w:t>
            </w:r>
          </w:p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3A" w:rsidRPr="001325D6" w:rsidTr="00B86C3A">
        <w:tc>
          <w:tcPr>
            <w:tcW w:w="6691" w:type="dxa"/>
            <w:vMerge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gridSpan w:val="3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Месяцы</w:t>
            </w:r>
          </w:p>
        </w:tc>
      </w:tr>
      <w:tr w:rsidR="00B86C3A" w:rsidRPr="001325D6" w:rsidTr="00B86C3A">
        <w:tc>
          <w:tcPr>
            <w:tcW w:w="6691" w:type="dxa"/>
            <w:vMerge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3A" w:rsidRPr="001325D6" w:rsidTr="00625DB1">
        <w:tc>
          <w:tcPr>
            <w:tcW w:w="10195" w:type="dxa"/>
            <w:gridSpan w:val="4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Знания детей</w:t>
            </w:r>
          </w:p>
        </w:tc>
      </w:tr>
      <w:tr w:rsidR="00B86C3A" w:rsidRPr="001325D6" w:rsidTr="00B86C3A">
        <w:tc>
          <w:tcPr>
            <w:tcW w:w="6691" w:type="dxa"/>
          </w:tcPr>
          <w:p w:rsidR="00B86C3A" w:rsidRPr="001325D6" w:rsidRDefault="00B86C3A" w:rsidP="00B86C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опасных для человека ситуациях и способах поведения в них</w:t>
            </w: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3A" w:rsidRPr="001325D6" w:rsidTr="00B86C3A">
        <w:tc>
          <w:tcPr>
            <w:tcW w:w="6691" w:type="dxa"/>
          </w:tcPr>
          <w:p w:rsidR="00B86C3A" w:rsidRPr="001325D6" w:rsidRDefault="00B86C3A" w:rsidP="00B86C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sz w:val="24"/>
                <w:szCs w:val="24"/>
              </w:rPr>
              <w:t>Приобщение  к правилам безопасного для человека и окружающего мира природы проведения</w:t>
            </w: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3A" w:rsidRPr="001325D6" w:rsidTr="00B86C3A">
        <w:tc>
          <w:tcPr>
            <w:tcW w:w="6691" w:type="dxa"/>
          </w:tcPr>
          <w:p w:rsidR="00B86C3A" w:rsidRPr="001325D6" w:rsidRDefault="00B86C3A" w:rsidP="00B86C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sz w:val="24"/>
                <w:szCs w:val="24"/>
              </w:rPr>
              <w:t>Знание элементарных правил безопасного дорожного движения</w:t>
            </w: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3A" w:rsidRPr="001325D6" w:rsidTr="00B86C3A">
        <w:tc>
          <w:tcPr>
            <w:tcW w:w="6691" w:type="dxa"/>
          </w:tcPr>
          <w:p w:rsidR="00B86C3A" w:rsidRPr="001325D6" w:rsidRDefault="00B86C3A" w:rsidP="00B86C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 о правильных способах взаимодействия с растениями и животными.</w:t>
            </w: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3A" w:rsidRPr="001325D6" w:rsidTr="00655B38">
        <w:tc>
          <w:tcPr>
            <w:tcW w:w="10195" w:type="dxa"/>
            <w:gridSpan w:val="4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Условия, созданные для формирования знаний по  ОБЖ</w:t>
            </w:r>
          </w:p>
        </w:tc>
      </w:tr>
      <w:tr w:rsidR="00B86C3A" w:rsidRPr="001325D6" w:rsidTr="00B86C3A">
        <w:tc>
          <w:tcPr>
            <w:tcW w:w="6691" w:type="dxa"/>
          </w:tcPr>
          <w:p w:rsidR="00B86C3A" w:rsidRPr="001325D6" w:rsidRDefault="00B86C3A" w:rsidP="00B86C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sz w:val="24"/>
                <w:szCs w:val="24"/>
              </w:rPr>
              <w:t>Наличие в группе информационных материалов по  ОБЖ</w:t>
            </w: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EF" w:rsidRPr="001325D6" w:rsidTr="00B86C3A">
        <w:tc>
          <w:tcPr>
            <w:tcW w:w="6691" w:type="dxa"/>
          </w:tcPr>
          <w:p w:rsidR="003612EF" w:rsidRPr="001325D6" w:rsidRDefault="003612EF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Иллюстрации о правилах поведения в окружающей действительности</w:t>
            </w:r>
          </w:p>
        </w:tc>
        <w:tc>
          <w:tcPr>
            <w:tcW w:w="1212" w:type="dxa"/>
          </w:tcPr>
          <w:p w:rsidR="003612EF" w:rsidRPr="001325D6" w:rsidRDefault="003612EF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612EF" w:rsidRPr="001325D6" w:rsidRDefault="003612EF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612EF" w:rsidRPr="001325D6" w:rsidRDefault="003612EF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EF" w:rsidRPr="001325D6" w:rsidTr="00B86C3A">
        <w:tc>
          <w:tcPr>
            <w:tcW w:w="6691" w:type="dxa"/>
          </w:tcPr>
          <w:p w:rsidR="003612EF" w:rsidRPr="001325D6" w:rsidRDefault="003612EF" w:rsidP="00B86C3A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1325D6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Дидактические игры по правилам уличной, личной, пожарной безопасности.</w:t>
            </w:r>
          </w:p>
        </w:tc>
        <w:tc>
          <w:tcPr>
            <w:tcW w:w="1212" w:type="dxa"/>
          </w:tcPr>
          <w:p w:rsidR="003612EF" w:rsidRPr="001325D6" w:rsidRDefault="003612EF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612EF" w:rsidRPr="001325D6" w:rsidRDefault="003612EF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612EF" w:rsidRPr="001325D6" w:rsidRDefault="003612EF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EF" w:rsidRPr="001325D6" w:rsidTr="00B86C3A">
        <w:tc>
          <w:tcPr>
            <w:tcW w:w="6691" w:type="dxa"/>
          </w:tcPr>
          <w:p w:rsidR="003612EF" w:rsidRPr="001325D6" w:rsidRDefault="003612EF" w:rsidP="00B86C3A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1325D6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Макет перекрестка.</w:t>
            </w:r>
          </w:p>
        </w:tc>
        <w:tc>
          <w:tcPr>
            <w:tcW w:w="1212" w:type="dxa"/>
          </w:tcPr>
          <w:p w:rsidR="003612EF" w:rsidRPr="001325D6" w:rsidRDefault="003612EF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612EF" w:rsidRPr="001325D6" w:rsidRDefault="003612EF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612EF" w:rsidRPr="001325D6" w:rsidRDefault="003612EF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EF" w:rsidRPr="001325D6" w:rsidTr="00B86C3A">
        <w:tc>
          <w:tcPr>
            <w:tcW w:w="6691" w:type="dxa"/>
          </w:tcPr>
          <w:p w:rsidR="003612EF" w:rsidRPr="001325D6" w:rsidRDefault="003612EF" w:rsidP="00B86C3A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1325D6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Альбомы ( «Пожарные», «Скорая помощь», «Транспорт», дорожные знаки и т.д.)</w:t>
            </w:r>
          </w:p>
        </w:tc>
        <w:tc>
          <w:tcPr>
            <w:tcW w:w="1212" w:type="dxa"/>
          </w:tcPr>
          <w:p w:rsidR="003612EF" w:rsidRPr="001325D6" w:rsidRDefault="003612EF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612EF" w:rsidRPr="001325D6" w:rsidRDefault="003612EF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612EF" w:rsidRPr="001325D6" w:rsidRDefault="003612EF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3A" w:rsidRPr="001325D6" w:rsidTr="00B86C3A">
        <w:tc>
          <w:tcPr>
            <w:tcW w:w="6691" w:type="dxa"/>
          </w:tcPr>
          <w:p w:rsidR="00B86C3A" w:rsidRPr="001325D6" w:rsidRDefault="00B86C3A" w:rsidP="00B86C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sz w:val="24"/>
                <w:szCs w:val="24"/>
              </w:rPr>
              <w:t> Соответствие  содержания информации по безопасности возрасту и уровню развития детей;</w:t>
            </w: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3A" w:rsidRPr="001325D6" w:rsidTr="00B86C3A">
        <w:tc>
          <w:tcPr>
            <w:tcW w:w="6691" w:type="dxa"/>
          </w:tcPr>
          <w:p w:rsidR="00B86C3A" w:rsidRPr="001325D6" w:rsidRDefault="00B86C3A" w:rsidP="00B86C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sz w:val="24"/>
                <w:szCs w:val="24"/>
              </w:rPr>
              <w:t> Оформление  и хранение детских работ, посвященных безопасному поведению.</w:t>
            </w: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6" w:rsidRPr="001325D6" w:rsidTr="00B86C3A">
        <w:tc>
          <w:tcPr>
            <w:tcW w:w="6691" w:type="dxa"/>
          </w:tcPr>
          <w:p w:rsidR="001325D6" w:rsidRPr="001325D6" w:rsidRDefault="001325D6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Карты с номерами телефонов экстренных служб</w:t>
            </w:r>
          </w:p>
        </w:tc>
        <w:tc>
          <w:tcPr>
            <w:tcW w:w="1212" w:type="dxa"/>
          </w:tcPr>
          <w:p w:rsidR="001325D6" w:rsidRPr="001325D6" w:rsidRDefault="001325D6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1325D6" w:rsidRPr="001325D6" w:rsidRDefault="001325D6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325D6" w:rsidRPr="001325D6" w:rsidRDefault="001325D6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6" w:rsidRPr="001325D6" w:rsidTr="00B86C3A">
        <w:tc>
          <w:tcPr>
            <w:tcW w:w="6691" w:type="dxa"/>
          </w:tcPr>
          <w:p w:rsidR="001325D6" w:rsidRPr="001325D6" w:rsidRDefault="001325D6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1325D6" w:rsidRPr="001325D6" w:rsidRDefault="001325D6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1325D6" w:rsidRPr="001325D6" w:rsidRDefault="001325D6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325D6" w:rsidRPr="001325D6" w:rsidRDefault="001325D6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6" w:rsidRPr="001325D6" w:rsidTr="00B86C3A">
        <w:tc>
          <w:tcPr>
            <w:tcW w:w="6691" w:type="dxa"/>
          </w:tcPr>
          <w:p w:rsidR="001325D6" w:rsidRPr="001325D6" w:rsidRDefault="001325D6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Атрибуты для сюжетно-ролевых игр (служба спасения, пожарный, полиция, скорая помощь, телефон)</w:t>
            </w:r>
          </w:p>
        </w:tc>
        <w:tc>
          <w:tcPr>
            <w:tcW w:w="1212" w:type="dxa"/>
          </w:tcPr>
          <w:p w:rsidR="001325D6" w:rsidRPr="001325D6" w:rsidRDefault="001325D6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1325D6" w:rsidRPr="001325D6" w:rsidRDefault="001325D6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325D6" w:rsidRPr="001325D6" w:rsidRDefault="001325D6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3A" w:rsidRPr="001325D6" w:rsidTr="005F465B">
        <w:tc>
          <w:tcPr>
            <w:tcW w:w="10195" w:type="dxa"/>
            <w:gridSpan w:val="4"/>
          </w:tcPr>
          <w:p w:rsidR="00B86C3A" w:rsidRPr="001325D6" w:rsidRDefault="00724A97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</w:t>
            </w:r>
            <w:r w:rsidR="00B86C3A" w:rsidRPr="00132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Планирование</w:t>
            </w:r>
          </w:p>
        </w:tc>
      </w:tr>
      <w:tr w:rsidR="00B86C3A" w:rsidRPr="001325D6" w:rsidTr="00B86C3A">
        <w:tc>
          <w:tcPr>
            <w:tcW w:w="6691" w:type="dxa"/>
          </w:tcPr>
          <w:p w:rsidR="00B86C3A" w:rsidRPr="001325D6" w:rsidRDefault="00B86C3A" w:rsidP="00B86C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sz w:val="24"/>
                <w:szCs w:val="24"/>
              </w:rPr>
              <w:t>Различные  формы организации формирования знаний безопасности (игры, занятия )</w:t>
            </w: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3A" w:rsidRPr="001325D6" w:rsidTr="00B86C3A">
        <w:tc>
          <w:tcPr>
            <w:tcW w:w="6691" w:type="dxa"/>
          </w:tcPr>
          <w:p w:rsidR="00B86C3A" w:rsidRPr="001325D6" w:rsidRDefault="00B86C3A" w:rsidP="00B86C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sz w:val="24"/>
                <w:szCs w:val="24"/>
              </w:rPr>
              <w:t>Нетрадиционные  формы работ: организация праздников, развлечений, конкурсов детского рисунка;</w:t>
            </w: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3A" w:rsidRPr="001325D6" w:rsidTr="00B86C3A">
        <w:tc>
          <w:tcPr>
            <w:tcW w:w="6691" w:type="dxa"/>
          </w:tcPr>
          <w:p w:rsidR="00B86C3A" w:rsidRPr="001325D6" w:rsidRDefault="00B86C3A" w:rsidP="00B86C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sz w:val="24"/>
                <w:szCs w:val="24"/>
              </w:rPr>
              <w:t>Индивидуальная  работа с детьми, учет их склонностей и интересов;</w:t>
            </w: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D6" w:rsidRPr="001325D6" w:rsidTr="00B86C3A">
        <w:tc>
          <w:tcPr>
            <w:tcW w:w="6691" w:type="dxa"/>
          </w:tcPr>
          <w:p w:rsidR="001325D6" w:rsidRPr="001325D6" w:rsidRDefault="001325D6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Отражение в календарных планах работы по ОБЖ</w:t>
            </w:r>
          </w:p>
        </w:tc>
        <w:tc>
          <w:tcPr>
            <w:tcW w:w="1212" w:type="dxa"/>
          </w:tcPr>
          <w:p w:rsidR="001325D6" w:rsidRPr="001325D6" w:rsidRDefault="001325D6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1325D6" w:rsidRPr="001325D6" w:rsidRDefault="001325D6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325D6" w:rsidRPr="001325D6" w:rsidRDefault="001325D6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3A" w:rsidRPr="001325D6" w:rsidTr="00B86C3A">
        <w:tc>
          <w:tcPr>
            <w:tcW w:w="6691" w:type="dxa"/>
          </w:tcPr>
          <w:p w:rsidR="00B86C3A" w:rsidRPr="001325D6" w:rsidRDefault="00B86C3A" w:rsidP="00B86C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sz w:val="24"/>
                <w:szCs w:val="24"/>
              </w:rPr>
              <w:t>Использование   специальной литературы.</w:t>
            </w: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3A" w:rsidRPr="001325D6" w:rsidTr="000B1B9A">
        <w:tc>
          <w:tcPr>
            <w:tcW w:w="10195" w:type="dxa"/>
            <w:gridSpan w:val="4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                                                 Разнообразие видов НОД</w:t>
            </w:r>
          </w:p>
        </w:tc>
      </w:tr>
      <w:tr w:rsidR="00B86C3A" w:rsidRPr="001325D6" w:rsidTr="00B86C3A">
        <w:tc>
          <w:tcPr>
            <w:tcW w:w="6691" w:type="dxa"/>
          </w:tcPr>
          <w:p w:rsidR="00B86C3A" w:rsidRPr="001325D6" w:rsidRDefault="00B86C3A" w:rsidP="00B86C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sz w:val="24"/>
                <w:szCs w:val="24"/>
              </w:rPr>
              <w:t> Беседы</w:t>
            </w: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3A" w:rsidRPr="001325D6" w:rsidTr="00B86C3A">
        <w:tc>
          <w:tcPr>
            <w:tcW w:w="6691" w:type="dxa"/>
          </w:tcPr>
          <w:p w:rsidR="00B86C3A" w:rsidRPr="001325D6" w:rsidRDefault="00B86C3A" w:rsidP="00B86C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sz w:val="24"/>
                <w:szCs w:val="24"/>
              </w:rPr>
              <w:t> Тематические НОД</w:t>
            </w: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3A" w:rsidRPr="001325D6" w:rsidTr="00B86C3A">
        <w:tc>
          <w:tcPr>
            <w:tcW w:w="6691" w:type="dxa"/>
          </w:tcPr>
          <w:p w:rsidR="00B86C3A" w:rsidRPr="001325D6" w:rsidRDefault="00B86C3A" w:rsidP="00B86C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sz w:val="24"/>
                <w:szCs w:val="24"/>
              </w:rPr>
              <w:t> Целевые прогулки</w:t>
            </w: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3A" w:rsidRPr="001325D6" w:rsidTr="00B86C3A">
        <w:tc>
          <w:tcPr>
            <w:tcW w:w="6691" w:type="dxa"/>
          </w:tcPr>
          <w:p w:rsidR="00B86C3A" w:rsidRPr="001325D6" w:rsidRDefault="00B86C3A" w:rsidP="00B86C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sz w:val="24"/>
                <w:szCs w:val="24"/>
              </w:rPr>
              <w:t> Сюжетно-ролевые игры</w:t>
            </w: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3A" w:rsidRPr="001325D6" w:rsidTr="00B86C3A">
        <w:tc>
          <w:tcPr>
            <w:tcW w:w="6691" w:type="dxa"/>
          </w:tcPr>
          <w:p w:rsidR="00B86C3A" w:rsidRPr="001325D6" w:rsidRDefault="00B86C3A" w:rsidP="00B86C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sz w:val="24"/>
                <w:szCs w:val="24"/>
              </w:rPr>
              <w:t> Дидактические игры</w:t>
            </w: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3A" w:rsidRPr="001325D6" w:rsidTr="00B86C3A">
        <w:tc>
          <w:tcPr>
            <w:tcW w:w="6691" w:type="dxa"/>
          </w:tcPr>
          <w:p w:rsidR="00B86C3A" w:rsidRPr="001325D6" w:rsidRDefault="00B86C3A" w:rsidP="00B86C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sz w:val="24"/>
                <w:szCs w:val="24"/>
              </w:rPr>
              <w:t> Подвижные игры</w:t>
            </w: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3A" w:rsidRPr="001325D6" w:rsidTr="00B86C3A">
        <w:tc>
          <w:tcPr>
            <w:tcW w:w="6691" w:type="dxa"/>
          </w:tcPr>
          <w:p w:rsidR="00B86C3A" w:rsidRPr="001325D6" w:rsidRDefault="00B86C3A" w:rsidP="00B86C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sz w:val="24"/>
                <w:szCs w:val="24"/>
              </w:rPr>
              <w:t> Знакомство  с художественной литературой, посвященной ОБЖ</w:t>
            </w:r>
            <w:bookmarkStart w:id="0" w:name="_GoBack"/>
            <w:bookmarkEnd w:id="0"/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3A" w:rsidRPr="001325D6" w:rsidTr="00B86C3A">
        <w:tc>
          <w:tcPr>
            <w:tcW w:w="6691" w:type="dxa"/>
          </w:tcPr>
          <w:p w:rsidR="00B86C3A" w:rsidRPr="001325D6" w:rsidRDefault="00B86C3A" w:rsidP="00B86C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sz w:val="24"/>
                <w:szCs w:val="24"/>
              </w:rPr>
              <w:t> Досуг, развлечения</w:t>
            </w: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3A" w:rsidRPr="001325D6" w:rsidTr="00B86C3A">
        <w:tc>
          <w:tcPr>
            <w:tcW w:w="6691" w:type="dxa"/>
          </w:tcPr>
          <w:p w:rsidR="00B86C3A" w:rsidRPr="001325D6" w:rsidRDefault="00B86C3A" w:rsidP="00B86C3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Знание воспитателем инновационных программ, применение их на практике</w:t>
            </w: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86C3A" w:rsidRPr="001325D6" w:rsidRDefault="00B86C3A" w:rsidP="00B86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C3A" w:rsidRPr="003612EF" w:rsidRDefault="00B86C3A" w:rsidP="00B86C3A">
      <w:pPr>
        <w:rPr>
          <w:rFonts w:ascii="Times New Roman" w:hAnsi="Times New Roman" w:cs="Times New Roman"/>
          <w:sz w:val="24"/>
          <w:szCs w:val="24"/>
        </w:rPr>
      </w:pPr>
    </w:p>
    <w:p w:rsidR="00B86C3A" w:rsidRPr="003612EF" w:rsidRDefault="00B86C3A" w:rsidP="00B86C3A">
      <w:pPr>
        <w:rPr>
          <w:rFonts w:ascii="Times New Roman" w:hAnsi="Times New Roman" w:cs="Times New Roman"/>
          <w:sz w:val="24"/>
          <w:szCs w:val="24"/>
        </w:rPr>
      </w:pPr>
      <w:r w:rsidRPr="003612EF">
        <w:rPr>
          <w:rFonts w:ascii="Times New Roman" w:hAnsi="Times New Roman" w:cs="Times New Roman"/>
          <w:sz w:val="24"/>
          <w:szCs w:val="24"/>
        </w:rPr>
        <w:t>Проверку проводила методист</w:t>
      </w:r>
      <w:r w:rsidRPr="003612EF">
        <w:rPr>
          <w:rFonts w:ascii="Times New Roman" w:hAnsi="Times New Roman" w:cs="Times New Roman"/>
          <w:b/>
          <w:bCs/>
          <w:sz w:val="24"/>
          <w:szCs w:val="24"/>
        </w:rPr>
        <w:t> _______________________________________________</w:t>
      </w:r>
    </w:p>
    <w:p w:rsidR="00B86C3A" w:rsidRDefault="00B86C3A" w:rsidP="00B86C3A">
      <w:pPr>
        <w:rPr>
          <w:rFonts w:ascii="Times New Roman" w:hAnsi="Times New Roman" w:cs="Times New Roman"/>
        </w:rPr>
      </w:pPr>
      <w:r w:rsidRPr="003612EF">
        <w:rPr>
          <w:rFonts w:ascii="Times New Roman" w:hAnsi="Times New Roman" w:cs="Times New Roman"/>
          <w:b/>
          <w:bCs/>
          <w:sz w:val="24"/>
          <w:szCs w:val="24"/>
        </w:rPr>
        <w:t>Вывод.</w:t>
      </w:r>
      <w:r w:rsidRPr="003612EF">
        <w:rPr>
          <w:rFonts w:ascii="Times New Roman" w:hAnsi="Times New Roman" w:cs="Times New Roman"/>
          <w:sz w:val="24"/>
          <w:szCs w:val="24"/>
        </w:rPr>
        <w:t xml:space="preserve"> Сформированы ли знания по ОБЖ у детей в каждой возрастной группе (Формирование основ безопасности собственной жизнедеятельности, Формирование основ безопасности окружающего мира природы)? Реализуются ли задачи по формированию </w:t>
      </w:r>
      <w:proofErr w:type="gramStart"/>
      <w:r w:rsidRPr="003612EF">
        <w:rPr>
          <w:rFonts w:ascii="Times New Roman" w:hAnsi="Times New Roman" w:cs="Times New Roman"/>
          <w:sz w:val="24"/>
          <w:szCs w:val="24"/>
        </w:rPr>
        <w:t>ОБЖ  на</w:t>
      </w:r>
      <w:proofErr w:type="gramEnd"/>
      <w:r w:rsidRPr="003612EF">
        <w:rPr>
          <w:rFonts w:ascii="Times New Roman" w:hAnsi="Times New Roman" w:cs="Times New Roman"/>
          <w:sz w:val="24"/>
          <w:szCs w:val="24"/>
        </w:rPr>
        <w:t xml:space="preserve"> занятиях, вне занятий, в свободной деятельности? Какова эффективность используемых форм работы с </w:t>
      </w:r>
      <w:r w:rsidRPr="00B86C3A">
        <w:rPr>
          <w:rFonts w:ascii="Times New Roman" w:hAnsi="Times New Roman" w:cs="Times New Roman"/>
        </w:rPr>
        <w:t>детьми? 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B86C3A" w:rsidRDefault="00B86C3A" w:rsidP="00B86C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B86C3A">
        <w:rPr>
          <w:rFonts w:ascii="Times New Roman" w:hAnsi="Times New Roman" w:cs="Times New Roman"/>
        </w:rPr>
        <w:t xml:space="preserve">—  присутствует             </w:t>
      </w:r>
      <w:proofErr w:type="spellStart"/>
      <w:r>
        <w:rPr>
          <w:rFonts w:ascii="Times New Roman" w:hAnsi="Times New Roman" w:cs="Times New Roman"/>
        </w:rPr>
        <w:t>чп</w:t>
      </w:r>
      <w:proofErr w:type="spellEnd"/>
      <w:r>
        <w:rPr>
          <w:rFonts w:ascii="Times New Roman" w:hAnsi="Times New Roman" w:cs="Times New Roman"/>
        </w:rPr>
        <w:t>-</w:t>
      </w:r>
      <w:r w:rsidRPr="00B86C3A">
        <w:rPr>
          <w:rFonts w:ascii="Times New Roman" w:hAnsi="Times New Roman" w:cs="Times New Roman"/>
        </w:rPr>
        <w:t xml:space="preserve">частично присутствует         </w:t>
      </w:r>
      <w:r>
        <w:rPr>
          <w:rFonts w:ascii="Times New Roman" w:hAnsi="Times New Roman" w:cs="Times New Roman"/>
        </w:rPr>
        <w:t>о</w:t>
      </w:r>
      <w:r w:rsidRPr="00B86C3A">
        <w:rPr>
          <w:rFonts w:ascii="Times New Roman" w:hAnsi="Times New Roman" w:cs="Times New Roman"/>
        </w:rPr>
        <w:t xml:space="preserve">—  отсутствует  </w:t>
      </w:r>
    </w:p>
    <w:p w:rsidR="00B86C3A" w:rsidRPr="00B86C3A" w:rsidRDefault="00B86C3A" w:rsidP="00B86C3A">
      <w:pPr>
        <w:rPr>
          <w:rFonts w:ascii="Times New Roman" w:hAnsi="Times New Roman" w:cs="Times New Roman"/>
        </w:rPr>
      </w:pPr>
      <w:r w:rsidRPr="00B86C3A">
        <w:rPr>
          <w:rFonts w:ascii="Times New Roman" w:hAnsi="Times New Roman" w:cs="Times New Roman"/>
        </w:rPr>
        <w:t>С-ПК – собеседование, повторный контроль</w:t>
      </w:r>
    </w:p>
    <w:p w:rsidR="00B86C3A" w:rsidRDefault="00B86C3A" w:rsidP="00B86C3A"/>
    <w:sectPr w:rsidR="00B86C3A" w:rsidSect="00B86C3A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D2"/>
    <w:rsid w:val="00096C1F"/>
    <w:rsid w:val="001325D6"/>
    <w:rsid w:val="003612EF"/>
    <w:rsid w:val="00724A97"/>
    <w:rsid w:val="008914D2"/>
    <w:rsid w:val="008C1CCE"/>
    <w:rsid w:val="00B8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A8200-88BE-4E61-AB1C-435F3956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5</cp:revision>
  <dcterms:created xsi:type="dcterms:W3CDTF">2023-02-07T20:18:00Z</dcterms:created>
  <dcterms:modified xsi:type="dcterms:W3CDTF">2023-02-08T19:19:00Z</dcterms:modified>
</cp:coreProperties>
</file>