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11" w:rsidRPr="002A56B1" w:rsidRDefault="002A56B1" w:rsidP="00C41611">
      <w:pPr>
        <w:rPr>
          <w:rFonts w:ascii="Times New Roman" w:hAnsi="Times New Roman" w:cs="Times New Roman"/>
          <w:sz w:val="24"/>
          <w:szCs w:val="24"/>
        </w:rPr>
      </w:pPr>
      <w:r w:rsidRPr="002A56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41611" w:rsidRPr="002A56B1">
        <w:rPr>
          <w:rFonts w:ascii="Times New Roman" w:hAnsi="Times New Roman" w:cs="Times New Roman"/>
          <w:sz w:val="24"/>
          <w:szCs w:val="24"/>
          <w:lang w:val="x-none"/>
        </w:rPr>
        <w:t>Карта анализа самообразования </w:t>
      </w:r>
      <w:r w:rsidR="00C41611" w:rsidRPr="002A56B1">
        <w:rPr>
          <w:rFonts w:ascii="Times New Roman" w:hAnsi="Times New Roman" w:cs="Times New Roman"/>
          <w:sz w:val="24"/>
          <w:szCs w:val="24"/>
        </w:rPr>
        <w:t>педагогов</w:t>
      </w:r>
    </w:p>
    <w:p w:rsidR="00C41611" w:rsidRPr="002A56B1" w:rsidRDefault="00C41611" w:rsidP="00C416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6B1">
        <w:rPr>
          <w:rFonts w:ascii="Times New Roman" w:hAnsi="Times New Roman" w:cs="Times New Roman"/>
          <w:b/>
          <w:bCs/>
          <w:sz w:val="24"/>
          <w:szCs w:val="24"/>
        </w:rPr>
        <w:t>Группа:_</w:t>
      </w:r>
      <w:proofErr w:type="gramEnd"/>
      <w:r w:rsidRPr="002A56B1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:rsidR="00C41611" w:rsidRPr="002A56B1" w:rsidRDefault="00C41611" w:rsidP="00C41611">
      <w:pPr>
        <w:rPr>
          <w:rFonts w:ascii="Times New Roman" w:hAnsi="Times New Roman" w:cs="Times New Roman"/>
          <w:sz w:val="24"/>
          <w:szCs w:val="24"/>
        </w:rPr>
      </w:pPr>
      <w:r w:rsidRPr="002A56B1">
        <w:rPr>
          <w:rFonts w:ascii="Times New Roman" w:hAnsi="Times New Roman" w:cs="Times New Roman"/>
          <w:b/>
          <w:bCs/>
          <w:sz w:val="24"/>
          <w:szCs w:val="24"/>
        </w:rPr>
        <w:t>Воспитатель _______________________________________________________</w:t>
      </w:r>
    </w:p>
    <w:p w:rsidR="00C41611" w:rsidRPr="002A56B1" w:rsidRDefault="00C41611" w:rsidP="00C41611">
      <w:pPr>
        <w:rPr>
          <w:rFonts w:ascii="Times New Roman" w:hAnsi="Times New Roman" w:cs="Times New Roman"/>
          <w:sz w:val="24"/>
          <w:szCs w:val="24"/>
        </w:rPr>
      </w:pPr>
      <w:r w:rsidRPr="002A56B1">
        <w:rPr>
          <w:rFonts w:ascii="Times New Roman" w:hAnsi="Times New Roman" w:cs="Times New Roman"/>
          <w:b/>
          <w:bCs/>
          <w:sz w:val="24"/>
          <w:szCs w:val="24"/>
        </w:rPr>
        <w:t>Провер</w:t>
      </w:r>
      <w:r w:rsidR="002A56B1" w:rsidRPr="002A56B1">
        <w:rPr>
          <w:rFonts w:ascii="Times New Roman" w:hAnsi="Times New Roman" w:cs="Times New Roman"/>
          <w:b/>
          <w:bCs/>
          <w:sz w:val="24"/>
          <w:szCs w:val="24"/>
        </w:rPr>
        <w:t xml:space="preserve">ку проводила методист </w:t>
      </w:r>
      <w:r w:rsidRPr="002A56B1">
        <w:rPr>
          <w:rFonts w:ascii="Times New Roman" w:hAnsi="Times New Roman" w:cs="Times New Roman"/>
          <w:sz w:val="24"/>
          <w:szCs w:val="24"/>
        </w:rPr>
        <w:t>______________________________</w:t>
      </w:r>
      <w:r w:rsidR="002A56B1" w:rsidRPr="002A56B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41611" w:rsidRPr="002A56B1" w:rsidRDefault="00C41611" w:rsidP="00C41611">
      <w:pPr>
        <w:rPr>
          <w:rFonts w:ascii="Times New Roman" w:hAnsi="Times New Roman" w:cs="Times New Roman"/>
          <w:sz w:val="24"/>
          <w:szCs w:val="24"/>
        </w:rPr>
      </w:pPr>
      <w:r w:rsidRPr="002A56B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3"/>
        <w:tblW w:w="10347" w:type="dxa"/>
        <w:tblLook w:val="04A0" w:firstRow="1" w:lastRow="0" w:firstColumn="1" w:lastColumn="0" w:noHBand="0" w:noVBand="1"/>
      </w:tblPr>
      <w:tblGrid>
        <w:gridCol w:w="2174"/>
        <w:gridCol w:w="4455"/>
        <w:gridCol w:w="1936"/>
        <w:gridCol w:w="1782"/>
      </w:tblGrid>
      <w:tr w:rsidR="00C41611" w:rsidRPr="002A56B1" w:rsidTr="002A56B1">
        <w:trPr>
          <w:trHeight w:val="157"/>
        </w:trPr>
        <w:tc>
          <w:tcPr>
            <w:tcW w:w="2174" w:type="dxa"/>
          </w:tcPr>
          <w:p w:rsidR="00C41611" w:rsidRPr="002A56B1" w:rsidRDefault="00C41611" w:rsidP="00C4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54" w:type="dxa"/>
          </w:tcPr>
          <w:p w:rsidR="00C41611" w:rsidRPr="002A56B1" w:rsidRDefault="00C41611" w:rsidP="00C4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Критерии анализа</w:t>
            </w:r>
          </w:p>
        </w:tc>
        <w:tc>
          <w:tcPr>
            <w:tcW w:w="3718" w:type="dxa"/>
            <w:gridSpan w:val="2"/>
          </w:tcPr>
          <w:p w:rsidR="00C41611" w:rsidRPr="002A56B1" w:rsidRDefault="00C41611" w:rsidP="00C4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C41611" w:rsidRPr="002A56B1" w:rsidTr="002A56B1">
        <w:trPr>
          <w:trHeight w:val="157"/>
        </w:trPr>
        <w:tc>
          <w:tcPr>
            <w:tcW w:w="6629" w:type="dxa"/>
            <w:gridSpan w:val="2"/>
          </w:tcPr>
          <w:p w:rsidR="00C41611" w:rsidRPr="002A56B1" w:rsidRDefault="002A56B1" w:rsidP="00C4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C41611" w:rsidRPr="002A56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Формулировка темы самообразования</w:t>
            </w:r>
          </w:p>
        </w:tc>
        <w:tc>
          <w:tcPr>
            <w:tcW w:w="1936" w:type="dxa"/>
          </w:tcPr>
          <w:p w:rsidR="00C41611" w:rsidRDefault="00C41611" w:rsidP="00C4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6B1" w:rsidRPr="002A56B1" w:rsidRDefault="002A56B1" w:rsidP="00C4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C41611" w:rsidRPr="002A56B1" w:rsidRDefault="00C41611" w:rsidP="00C4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1" w:rsidRPr="002A56B1" w:rsidTr="002A56B1">
        <w:trPr>
          <w:trHeight w:val="264"/>
        </w:trPr>
        <w:tc>
          <w:tcPr>
            <w:tcW w:w="6629" w:type="dxa"/>
            <w:gridSpan w:val="2"/>
          </w:tcPr>
          <w:p w:rsidR="00C41611" w:rsidRPr="002A56B1" w:rsidRDefault="002A56B1" w:rsidP="00C4161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bookmarkStart w:id="0" w:name="_GoBack"/>
            <w:bookmarkEnd w:id="0"/>
            <w:r w:rsidR="00C41611" w:rsidRPr="002A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плана работы</w:t>
            </w:r>
          </w:p>
        </w:tc>
        <w:tc>
          <w:tcPr>
            <w:tcW w:w="1936" w:type="dxa"/>
          </w:tcPr>
          <w:p w:rsidR="00C41611" w:rsidRPr="002A56B1" w:rsidRDefault="00C41611" w:rsidP="00C4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C41611" w:rsidRPr="002A56B1" w:rsidRDefault="00C41611" w:rsidP="00C4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1" w:rsidRPr="002A56B1" w:rsidTr="002A56B1">
        <w:trPr>
          <w:trHeight w:val="435"/>
        </w:trPr>
        <w:tc>
          <w:tcPr>
            <w:tcW w:w="2174" w:type="dxa"/>
            <w:vMerge w:val="restart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работы</w:t>
            </w:r>
          </w:p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—       посещение проблемных семинаров;</w:t>
            </w:r>
          </w:p>
        </w:tc>
        <w:tc>
          <w:tcPr>
            <w:tcW w:w="1936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1" w:rsidRPr="002A56B1" w:rsidTr="002A56B1">
        <w:trPr>
          <w:trHeight w:val="448"/>
        </w:trPr>
        <w:tc>
          <w:tcPr>
            <w:tcW w:w="2174" w:type="dxa"/>
            <w:vMerge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—       посещение курсов повышения квалификации</w:t>
            </w:r>
          </w:p>
        </w:tc>
        <w:tc>
          <w:tcPr>
            <w:tcW w:w="1936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1" w:rsidRPr="002A56B1" w:rsidTr="002A56B1">
        <w:trPr>
          <w:trHeight w:val="441"/>
        </w:trPr>
        <w:tc>
          <w:tcPr>
            <w:tcW w:w="2174" w:type="dxa"/>
            <w:vMerge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—       самостоятельное изучение вариативных программ;</w:t>
            </w:r>
          </w:p>
        </w:tc>
        <w:tc>
          <w:tcPr>
            <w:tcW w:w="1936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1" w:rsidRPr="002A56B1" w:rsidTr="002A56B1">
        <w:trPr>
          <w:trHeight w:val="441"/>
        </w:trPr>
        <w:tc>
          <w:tcPr>
            <w:tcW w:w="2174" w:type="dxa"/>
            <w:vMerge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—       изучение публикаций в периодической печати.</w:t>
            </w:r>
          </w:p>
        </w:tc>
        <w:tc>
          <w:tcPr>
            <w:tcW w:w="1936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1" w:rsidRPr="002A56B1" w:rsidTr="002A56B1">
        <w:trPr>
          <w:trHeight w:val="435"/>
        </w:trPr>
        <w:tc>
          <w:tcPr>
            <w:tcW w:w="2174" w:type="dxa"/>
            <w:vMerge w:val="restart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отчетности</w:t>
            </w:r>
          </w:p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—       подготовка тематической консультации;</w:t>
            </w:r>
          </w:p>
        </w:tc>
        <w:tc>
          <w:tcPr>
            <w:tcW w:w="1936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1" w:rsidRPr="002A56B1" w:rsidTr="002A56B1">
        <w:trPr>
          <w:trHeight w:val="271"/>
        </w:trPr>
        <w:tc>
          <w:tcPr>
            <w:tcW w:w="2174" w:type="dxa"/>
            <w:vMerge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—       подготовка семинара-практикума;</w:t>
            </w:r>
          </w:p>
        </w:tc>
        <w:tc>
          <w:tcPr>
            <w:tcW w:w="1936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1" w:rsidRPr="002A56B1" w:rsidTr="002A56B1">
        <w:trPr>
          <w:trHeight w:val="441"/>
        </w:trPr>
        <w:tc>
          <w:tcPr>
            <w:tcW w:w="2174" w:type="dxa"/>
            <w:vMerge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—       открытый показ образовательной деятельности с детьми;</w:t>
            </w:r>
          </w:p>
        </w:tc>
        <w:tc>
          <w:tcPr>
            <w:tcW w:w="1936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1" w:rsidRPr="002A56B1" w:rsidTr="002A56B1">
        <w:trPr>
          <w:trHeight w:val="441"/>
        </w:trPr>
        <w:tc>
          <w:tcPr>
            <w:tcW w:w="2174" w:type="dxa"/>
            <w:vMerge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—       выставка результатов продуктивной деятельности детей;</w:t>
            </w:r>
          </w:p>
        </w:tc>
        <w:tc>
          <w:tcPr>
            <w:tcW w:w="1936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1" w:rsidRPr="002A56B1" w:rsidTr="002A56B1">
        <w:trPr>
          <w:trHeight w:val="448"/>
        </w:trPr>
        <w:tc>
          <w:tcPr>
            <w:tcW w:w="2174" w:type="dxa"/>
            <w:vMerge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—       выступление на педагогическом совете.</w:t>
            </w:r>
          </w:p>
        </w:tc>
        <w:tc>
          <w:tcPr>
            <w:tcW w:w="1936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1" w:rsidRPr="002A56B1" w:rsidTr="002A56B1">
        <w:trPr>
          <w:trHeight w:val="529"/>
        </w:trPr>
        <w:tc>
          <w:tcPr>
            <w:tcW w:w="2174" w:type="dxa"/>
            <w:vMerge w:val="restart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самообразования:</w:t>
            </w:r>
          </w:p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 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аттестация;</w:t>
            </w:r>
          </w:p>
        </w:tc>
        <w:tc>
          <w:tcPr>
            <w:tcW w:w="1936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1" w:rsidRPr="002A56B1" w:rsidTr="002A56B1">
        <w:trPr>
          <w:trHeight w:val="529"/>
        </w:trPr>
        <w:tc>
          <w:tcPr>
            <w:tcW w:w="2174" w:type="dxa"/>
            <w:vMerge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 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работы;</w:t>
            </w:r>
          </w:p>
        </w:tc>
        <w:tc>
          <w:tcPr>
            <w:tcW w:w="1936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6B1" w:rsidRPr="002A56B1" w:rsidTr="002A56B1">
        <w:trPr>
          <w:trHeight w:val="535"/>
        </w:trPr>
        <w:tc>
          <w:tcPr>
            <w:tcW w:w="2174" w:type="dxa"/>
            <w:vMerge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2A56B1" w:rsidRPr="002A56B1" w:rsidRDefault="002A56B1" w:rsidP="002A56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6B1">
              <w:rPr>
                <w:rFonts w:ascii="Times New Roman" w:hAnsi="Times New Roman" w:cs="Times New Roman"/>
                <w:sz w:val="24"/>
                <w:szCs w:val="24"/>
              </w:rPr>
              <w:t>—наставничество.</w:t>
            </w:r>
          </w:p>
        </w:tc>
        <w:tc>
          <w:tcPr>
            <w:tcW w:w="1936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A56B1" w:rsidRPr="002A56B1" w:rsidRDefault="002A56B1" w:rsidP="002A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611" w:rsidRPr="00C41611" w:rsidRDefault="00C41611" w:rsidP="00C41611"/>
    <w:p w:rsidR="00C41611" w:rsidRPr="00C41611" w:rsidRDefault="00C41611" w:rsidP="00C41611">
      <w:r w:rsidRPr="00C41611">
        <w:t>Условные обозначения: </w:t>
      </w:r>
    </w:p>
    <w:p w:rsidR="00C41611" w:rsidRPr="00C41611" w:rsidRDefault="00C41611" w:rsidP="00C41611">
      <w:r w:rsidRPr="00C41611">
        <mc:AlternateContent>
          <mc:Choice Requires="wps">
            <w:drawing>
              <wp:inline distT="0" distB="0" distL="0" distR="0">
                <wp:extent cx="221615" cy="20955"/>
                <wp:effectExtent l="0" t="0" r="0" b="0"/>
                <wp:docPr id="6" name="Прямоугольник 6" descr="C:\Users\User\AppData\Local\Temp\msohtmlclip1\01\clip_image02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1615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22B8D4" id="Прямоугольник 6" o:spid="_x0000_s1026" style="width:17.4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C41611">
        <w:t>          — да</w:t>
      </w:r>
    </w:p>
    <w:p w:rsidR="00C41611" w:rsidRPr="00C41611" w:rsidRDefault="00C41611" w:rsidP="00C41611">
      <w:r w:rsidRPr="00C41611">
        <mc:AlternateContent>
          <mc:Choice Requires="wps">
            <w:drawing>
              <wp:inline distT="0" distB="0" distL="0" distR="0">
                <wp:extent cx="180340" cy="20955"/>
                <wp:effectExtent l="0" t="0" r="0" b="0"/>
                <wp:docPr id="5" name="Прямоугольник 5" descr="C:\Users\User\AppData\Local\Temp\msohtmlclip1\01\clip_image02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D2A28" id="Прямоугольник 5" o:spid="_x0000_s1026" style="width:14.2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C41611">
        <w:t>         — частично</w:t>
      </w:r>
    </w:p>
    <w:p w:rsidR="00C41611" w:rsidRPr="00C41611" w:rsidRDefault="00C41611" w:rsidP="00C41611">
      <w:r w:rsidRPr="00C41611">
        <mc:AlternateContent>
          <mc:Choice Requires="wps">
            <w:drawing>
              <wp:inline distT="0" distB="0" distL="0" distR="0">
                <wp:extent cx="180340" cy="20955"/>
                <wp:effectExtent l="0" t="0" r="0" b="0"/>
                <wp:docPr id="4" name="Прямоугольник 4" descr="C:\Users\User\AppData\Local\Temp\msohtmlclip1\01\clip_image02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17C9E" id="Прямоугольник 4" o:spid="_x0000_s1026" style="width:14.2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C41611">
        <w:t>          — нет</w:t>
      </w:r>
    </w:p>
    <w:p w:rsidR="00C41611" w:rsidRPr="00C41611" w:rsidRDefault="00C41611" w:rsidP="00C41611">
      <w:r w:rsidRPr="00C41611">
        <w:t>С-ПК – собеседование, повторный контроль</w:t>
      </w:r>
    </w:p>
    <w:p w:rsidR="00FD4FD5" w:rsidRDefault="002A56B1"/>
    <w:sectPr w:rsidR="00FD4FD5" w:rsidSect="00C41611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68"/>
    <w:rsid w:val="00096C1F"/>
    <w:rsid w:val="002A56B1"/>
    <w:rsid w:val="008A3468"/>
    <w:rsid w:val="008C1CCE"/>
    <w:rsid w:val="00C4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9169"/>
  <w15:chartTrackingRefBased/>
  <w15:docId w15:val="{05551C71-4EF4-4161-8958-37D01311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B2B1-EC06-44C2-91A7-D084FEEF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2023-02-08T12:30:00Z</dcterms:created>
  <dcterms:modified xsi:type="dcterms:W3CDTF">2023-02-08T12:50:00Z</dcterms:modified>
</cp:coreProperties>
</file>