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49" w:rsidRPr="000015C8" w:rsidRDefault="006A2D49" w:rsidP="006A2D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6A2D49" w:rsidRPr="000015C8" w:rsidRDefault="006A2D49" w:rsidP="006A2D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6A2D49" w:rsidRPr="00355AFA" w:rsidRDefault="006A2D49" w:rsidP="006A2D4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6A2D49" w:rsidRDefault="006A2D49" w:rsidP="006A2D49">
      <w:pPr>
        <w:spacing w:after="16" w:line="259" w:lineRule="auto"/>
        <w:ind w:right="0" w:firstLine="0"/>
        <w:jc w:val="left"/>
      </w:pPr>
    </w:p>
    <w:p w:rsidR="006A2D49" w:rsidRDefault="006A2D49" w:rsidP="006A2D49">
      <w:pPr>
        <w:spacing w:after="16" w:line="259" w:lineRule="auto"/>
        <w:ind w:right="0" w:firstLine="0"/>
        <w:jc w:val="left"/>
      </w:pPr>
      <w:r>
        <w:t xml:space="preserve"> </w:t>
      </w:r>
    </w:p>
    <w:p w:rsidR="006A2D49" w:rsidRDefault="006A2D49" w:rsidP="006A2D49">
      <w:pPr>
        <w:spacing w:after="73" w:line="259" w:lineRule="auto"/>
        <w:ind w:right="0" w:firstLine="0"/>
        <w:jc w:val="left"/>
      </w:pPr>
      <w:r>
        <w:t xml:space="preserve"> </w:t>
      </w:r>
    </w:p>
    <w:p w:rsidR="006A2D49" w:rsidRDefault="006A2D49" w:rsidP="006A2D49">
      <w:pPr>
        <w:tabs>
          <w:tab w:val="center" w:pos="3991"/>
          <w:tab w:val="center" w:pos="6677"/>
        </w:tabs>
        <w:spacing w:after="16" w:line="259" w:lineRule="auto"/>
        <w:ind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</w:t>
      </w:r>
    </w:p>
    <w:p w:rsidR="006A2D49" w:rsidRDefault="006A2D49" w:rsidP="006A2D49">
      <w:pPr>
        <w:ind w:left="5864" w:right="0"/>
      </w:pPr>
      <w:r>
        <w:t xml:space="preserve">                «Д</w:t>
      </w:r>
      <w:r>
        <w:t xml:space="preserve">етский сад «Родничок» </w:t>
      </w:r>
    </w:p>
    <w:p w:rsidR="006A2D49" w:rsidRDefault="006A2D49" w:rsidP="006A2D49">
      <w:pPr>
        <w:tabs>
          <w:tab w:val="center" w:pos="3991"/>
          <w:tab w:val="center" w:pos="7409"/>
        </w:tabs>
        <w:ind w:right="0" w:firstLine="0"/>
        <w:jc w:val="left"/>
      </w:pPr>
      <w:r>
        <w:t>___________</w:t>
      </w:r>
      <w:r>
        <w:t>________________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E31463" w:rsidRDefault="006A2D49" w:rsidP="006A2D49">
      <w:pPr>
        <w:tabs>
          <w:tab w:val="center" w:pos="3941"/>
          <w:tab w:val="center" w:pos="7472"/>
        </w:tabs>
        <w:spacing w:after="26" w:line="259" w:lineRule="auto"/>
        <w:ind w:left="-15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 xml:space="preserve">___________2023 г. </w:t>
      </w:r>
      <w:r w:rsidR="00BA597E">
        <w:t xml:space="preserve"> </w:t>
      </w:r>
    </w:p>
    <w:p w:rsidR="00E31463" w:rsidRDefault="00BA597E">
      <w:pPr>
        <w:spacing w:after="20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spacing w:after="164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pStyle w:val="1"/>
      </w:pPr>
      <w:r>
        <w:t xml:space="preserve">ПОРЯДОК  </w:t>
      </w:r>
    </w:p>
    <w:p w:rsidR="00E31463" w:rsidRDefault="00BA597E">
      <w:pPr>
        <w:spacing w:after="21" w:line="259" w:lineRule="auto"/>
        <w:ind w:left="864" w:right="0" w:firstLine="0"/>
        <w:jc w:val="left"/>
      </w:pPr>
      <w:r>
        <w:rPr>
          <w:b/>
          <w:sz w:val="32"/>
        </w:rPr>
        <w:t xml:space="preserve">учета микроповреждений (микротравм) работников </w:t>
      </w:r>
    </w:p>
    <w:p w:rsidR="00E31463" w:rsidRDefault="00BA597E">
      <w:pPr>
        <w:spacing w:after="29" w:line="259" w:lineRule="auto"/>
        <w:ind w:left="923" w:right="0" w:firstLine="0"/>
        <w:jc w:val="center"/>
      </w:pPr>
      <w:r>
        <w:rPr>
          <w:sz w:val="32"/>
        </w:rPr>
        <w:t xml:space="preserve"> </w:t>
      </w:r>
    </w:p>
    <w:p w:rsidR="00E31463" w:rsidRDefault="00BA597E">
      <w:pPr>
        <w:spacing w:after="21" w:line="259" w:lineRule="auto"/>
        <w:ind w:left="72" w:right="0" w:firstLine="0"/>
        <w:jc w:val="center"/>
      </w:pPr>
      <w:r>
        <w:rPr>
          <w:sz w:val="32"/>
        </w:rPr>
        <w:t xml:space="preserve"> </w:t>
      </w:r>
    </w:p>
    <w:p w:rsidR="00E31463" w:rsidRDefault="00BA597E">
      <w:pPr>
        <w:spacing w:after="28" w:line="259" w:lineRule="auto"/>
        <w:ind w:left="72" w:right="0" w:firstLine="0"/>
        <w:jc w:val="center"/>
      </w:pPr>
      <w:r>
        <w:rPr>
          <w:sz w:val="32"/>
        </w:rPr>
        <w:t xml:space="preserve"> </w:t>
      </w:r>
    </w:p>
    <w:p w:rsidR="00E31463" w:rsidRDefault="00BA597E">
      <w:pPr>
        <w:spacing w:after="29" w:line="259" w:lineRule="auto"/>
        <w:ind w:right="0" w:firstLine="0"/>
        <w:jc w:val="left"/>
      </w:pPr>
      <w:r>
        <w:rPr>
          <w:sz w:val="32"/>
        </w:rPr>
        <w:t xml:space="preserve"> </w:t>
      </w:r>
    </w:p>
    <w:p w:rsidR="00E31463" w:rsidRDefault="00BA597E">
      <w:pPr>
        <w:spacing w:after="28" w:line="259" w:lineRule="auto"/>
        <w:ind w:right="0" w:firstLine="0"/>
        <w:jc w:val="left"/>
      </w:pPr>
      <w:r>
        <w:rPr>
          <w:sz w:val="32"/>
        </w:rPr>
        <w:t xml:space="preserve"> </w:t>
      </w:r>
    </w:p>
    <w:p w:rsidR="00E31463" w:rsidRDefault="00BA597E">
      <w:pPr>
        <w:spacing w:after="30" w:line="259" w:lineRule="auto"/>
        <w:ind w:right="0" w:firstLine="0"/>
        <w:jc w:val="left"/>
      </w:pPr>
      <w:r>
        <w:rPr>
          <w:sz w:val="32"/>
        </w:rPr>
        <w:t xml:space="preserve"> </w:t>
      </w:r>
    </w:p>
    <w:p w:rsidR="00E31463" w:rsidRDefault="00BA597E">
      <w:pPr>
        <w:spacing w:after="0" w:line="259" w:lineRule="auto"/>
        <w:ind w:right="0" w:firstLine="0"/>
        <w:jc w:val="left"/>
      </w:pPr>
      <w:r>
        <w:rPr>
          <w:sz w:val="28"/>
        </w:rPr>
        <w:t xml:space="preserve">Введено </w:t>
      </w:r>
      <w:proofErr w:type="gramStart"/>
      <w:r>
        <w:rPr>
          <w:sz w:val="28"/>
        </w:rPr>
        <w:t>с  «</w:t>
      </w:r>
      <w:proofErr w:type="gramEnd"/>
      <w:r w:rsidR="006A2D49">
        <w:rPr>
          <w:sz w:val="28"/>
        </w:rPr>
        <w:t>01» апреля 2023</w:t>
      </w:r>
      <w:r>
        <w:rPr>
          <w:sz w:val="28"/>
        </w:rPr>
        <w:t xml:space="preserve"> г. </w:t>
      </w:r>
    </w:p>
    <w:p w:rsidR="00E31463" w:rsidRDefault="00BA597E">
      <w:pPr>
        <w:spacing w:after="55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31463" w:rsidRDefault="00BA597E">
      <w:pPr>
        <w:spacing w:after="0" w:line="266" w:lineRule="auto"/>
        <w:ind w:right="9288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E31463" w:rsidRDefault="00BA597E">
      <w:pPr>
        <w:spacing w:after="86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31463" w:rsidRDefault="00BA597E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31463" w:rsidRDefault="00BA597E">
      <w:pPr>
        <w:spacing w:after="55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spacing w:after="23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31463" w:rsidRDefault="00BA597E">
      <w:pPr>
        <w:spacing w:after="16" w:line="259" w:lineRule="auto"/>
        <w:ind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6A2D49" w:rsidRDefault="006A2D49">
      <w:pPr>
        <w:spacing w:after="16" w:line="259" w:lineRule="auto"/>
        <w:ind w:right="0" w:firstLine="0"/>
        <w:jc w:val="left"/>
        <w:rPr>
          <w:sz w:val="28"/>
        </w:rPr>
      </w:pPr>
    </w:p>
    <w:p w:rsidR="006A2D49" w:rsidRDefault="006A2D49">
      <w:pPr>
        <w:spacing w:after="16" w:line="259" w:lineRule="auto"/>
        <w:ind w:right="0" w:firstLine="0"/>
        <w:jc w:val="left"/>
        <w:rPr>
          <w:sz w:val="28"/>
        </w:rPr>
      </w:pPr>
    </w:p>
    <w:p w:rsidR="006A2D49" w:rsidRDefault="006A2D49">
      <w:pPr>
        <w:spacing w:after="16" w:line="259" w:lineRule="auto"/>
        <w:ind w:right="0" w:firstLine="0"/>
        <w:jc w:val="left"/>
        <w:rPr>
          <w:sz w:val="28"/>
        </w:rPr>
      </w:pPr>
    </w:p>
    <w:p w:rsidR="006A2D49" w:rsidRDefault="006A2D49">
      <w:pPr>
        <w:spacing w:after="16" w:line="259" w:lineRule="auto"/>
        <w:ind w:right="0" w:firstLine="0"/>
        <w:jc w:val="left"/>
        <w:rPr>
          <w:sz w:val="28"/>
        </w:rPr>
      </w:pPr>
    </w:p>
    <w:p w:rsidR="006A2D49" w:rsidRDefault="006A2D49">
      <w:pPr>
        <w:spacing w:after="16" w:line="259" w:lineRule="auto"/>
        <w:ind w:right="0" w:firstLine="0"/>
        <w:jc w:val="left"/>
        <w:rPr>
          <w:sz w:val="28"/>
        </w:rPr>
      </w:pPr>
    </w:p>
    <w:p w:rsidR="006A2D49" w:rsidRDefault="006A2D49">
      <w:pPr>
        <w:spacing w:after="16" w:line="259" w:lineRule="auto"/>
        <w:ind w:right="0" w:firstLine="0"/>
        <w:jc w:val="left"/>
      </w:pPr>
    </w:p>
    <w:p w:rsidR="00E31463" w:rsidRDefault="00BA597E">
      <w:pPr>
        <w:spacing w:after="16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31463" w:rsidRDefault="00BA597E">
      <w:pPr>
        <w:spacing w:after="78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31463" w:rsidRPr="006A2D49" w:rsidRDefault="006A2D49" w:rsidP="006A2D49">
      <w:pPr>
        <w:spacing w:after="49" w:line="309" w:lineRule="auto"/>
        <w:ind w:left="1202" w:right="1139" w:firstLine="0"/>
        <w:jc w:val="center"/>
        <w:rPr>
          <w:szCs w:val="24"/>
        </w:rPr>
      </w:pPr>
      <w:r w:rsidRPr="006A2D49">
        <w:rPr>
          <w:szCs w:val="24"/>
        </w:rPr>
        <w:t>с.Нечаевка Кизилюртовский р-он</w:t>
      </w:r>
      <w:bookmarkStart w:id="0" w:name="_GoBack"/>
      <w:bookmarkEnd w:id="0"/>
    </w:p>
    <w:p w:rsidR="00E31463" w:rsidRDefault="00BA597E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31463" w:rsidRDefault="00BA597E">
      <w:pPr>
        <w:numPr>
          <w:ilvl w:val="0"/>
          <w:numId w:val="1"/>
        </w:numPr>
        <w:spacing w:after="23" w:line="259" w:lineRule="auto"/>
        <w:ind w:right="13" w:hanging="237"/>
        <w:jc w:val="center"/>
      </w:pPr>
      <w:r>
        <w:rPr>
          <w:b/>
        </w:rPr>
        <w:lastRenderedPageBreak/>
        <w:t xml:space="preserve">ОБЩИЕ ПОЛОЖЕНИЯ </w:t>
      </w:r>
    </w:p>
    <w:p w:rsidR="00E31463" w:rsidRDefault="00BA597E">
      <w:pPr>
        <w:spacing w:after="57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E31463" w:rsidRDefault="00BA597E">
      <w:pPr>
        <w:numPr>
          <w:ilvl w:val="1"/>
          <w:numId w:val="1"/>
        </w:numPr>
        <w:ind w:right="17"/>
      </w:pPr>
      <w:r>
        <w:t xml:space="preserve">Порядок учета микроповреждений (микротравм) работников разработан в соответствии с требованиями ст. 214, 216, </w:t>
      </w:r>
      <w:r>
        <w:t xml:space="preserve">226 Трудового кодекса Российской Федерации и Приказа Минтруда России от 15.09.2021 N 632н "Об утверждении рекомендаций по учету микроповреждений (микротравм) работников". </w:t>
      </w:r>
    </w:p>
    <w:p w:rsidR="00E31463" w:rsidRDefault="00BA597E">
      <w:pPr>
        <w:numPr>
          <w:ilvl w:val="1"/>
          <w:numId w:val="1"/>
        </w:numPr>
        <w:spacing w:after="66" w:line="259" w:lineRule="auto"/>
        <w:ind w:right="17"/>
      </w:pPr>
      <w:r>
        <w:t xml:space="preserve">Порядок учета микроповреждений (микротравм) работников разработан в целях: </w:t>
      </w:r>
    </w:p>
    <w:p w:rsidR="00E31463" w:rsidRDefault="00BA597E">
      <w:pPr>
        <w:numPr>
          <w:ilvl w:val="0"/>
          <w:numId w:val="2"/>
        </w:numPr>
        <w:ind w:right="12"/>
      </w:pPr>
      <w:r>
        <w:t xml:space="preserve">учета и </w:t>
      </w:r>
      <w:r>
        <w:t>отслеживания микроповреждений (микротравм) в учреждении. Мониторинг микротравм является одним из методов анализа и предупреждения несчастных случаев и аварийных ситуаций на предприятиях и в организациях. Отслеживание микротравм позволяет управлять професси</w:t>
      </w:r>
      <w:r>
        <w:t xml:space="preserve">ональными рисками и вырабатывать конкретные меры по обеспечению требований охраны труда; </w:t>
      </w:r>
    </w:p>
    <w:p w:rsidR="00E31463" w:rsidRDefault="00BA597E">
      <w:pPr>
        <w:numPr>
          <w:ilvl w:val="0"/>
          <w:numId w:val="2"/>
        </w:numPr>
        <w:ind w:right="12"/>
      </w:pPr>
      <w:r>
        <w:t xml:space="preserve">предупреждения случаев производственного травматизма и профессиональных заболеваний с последующим анализом полученной информации, оценкой </w:t>
      </w:r>
    </w:p>
    <w:p w:rsidR="00E31463" w:rsidRDefault="00BA597E">
      <w:pPr>
        <w:spacing w:after="65" w:line="259" w:lineRule="auto"/>
        <w:ind w:left="-15" w:right="12" w:firstLine="0"/>
      </w:pPr>
      <w:r>
        <w:t>профессиональных рисков и в</w:t>
      </w:r>
      <w:r>
        <w:t xml:space="preserve">ыработкой мер по устранению выявленных нарушений; </w:t>
      </w:r>
    </w:p>
    <w:p w:rsidR="00E31463" w:rsidRDefault="00BA597E">
      <w:pPr>
        <w:ind w:left="-15" w:right="12"/>
      </w:pPr>
      <w:r>
        <w:t>1.3. Настоящий Порядок вступает в силу с момента его утверждения и действует бессрочно. Изменения и дополнения в настоящий Порядок могут вноситься локальным нормативным актом в порядке, аналогичном порядку</w:t>
      </w:r>
      <w:r>
        <w:t xml:space="preserve"> принятия настоящего Порядка. </w:t>
      </w:r>
    </w:p>
    <w:p w:rsidR="00E31463" w:rsidRDefault="00BA597E">
      <w:pPr>
        <w:numPr>
          <w:ilvl w:val="1"/>
          <w:numId w:val="3"/>
        </w:numPr>
        <w:ind w:right="12"/>
      </w:pPr>
      <w:r>
        <w:t xml:space="preserve">Работники учреждения должны быть ознакомлены с настоящим Порядком. Факт ознакомления подтверждается подписью работника в листе ознакомления работников с локально-нормативным актом учреждения или </w:t>
      </w:r>
      <w:proofErr w:type="gramStart"/>
      <w:r>
        <w:t>иным способом</w:t>
      </w:r>
      <w:proofErr w:type="gramEnd"/>
      <w:r>
        <w:t xml:space="preserve"> установленным в </w:t>
      </w:r>
      <w:r>
        <w:t xml:space="preserve">учреждении.  </w:t>
      </w:r>
    </w:p>
    <w:p w:rsidR="00E31463" w:rsidRDefault="00BA597E">
      <w:pPr>
        <w:numPr>
          <w:ilvl w:val="1"/>
          <w:numId w:val="3"/>
        </w:numPr>
        <w:ind w:right="12"/>
      </w:pPr>
      <w:r>
        <w:t xml:space="preserve">Порядок учета микроповреждений (микротравм) работников может устанавливаться для всех работников учреждения в порядке и на условиях, предусмотренных настоящим Порядком. </w:t>
      </w:r>
    </w:p>
    <w:p w:rsidR="00E31463" w:rsidRDefault="00BA597E">
      <w:pPr>
        <w:numPr>
          <w:ilvl w:val="1"/>
          <w:numId w:val="3"/>
        </w:numPr>
        <w:spacing w:after="75" w:line="259" w:lineRule="auto"/>
        <w:ind w:right="12"/>
      </w:pPr>
      <w:r>
        <w:t xml:space="preserve">Термины: </w:t>
      </w:r>
    </w:p>
    <w:p w:rsidR="00E31463" w:rsidRDefault="00BA597E">
      <w:pPr>
        <w:ind w:left="-15" w:right="12"/>
      </w:pPr>
      <w:r>
        <w:rPr>
          <w:b/>
        </w:rPr>
        <w:t>безопасные условия труда</w:t>
      </w:r>
      <w:r>
        <w:t xml:space="preserve"> – условия труда, при которых воздейст</w:t>
      </w:r>
      <w:r>
        <w:t xml:space="preserve">вие на работающих вредных и (или) опасных производственных факторов исключено либо уровни их воздействия не превышают установленных нормативов; </w:t>
      </w:r>
      <w:r>
        <w:rPr>
          <w:b/>
        </w:rPr>
        <w:t>вредный производственный фактор</w:t>
      </w:r>
      <w:r>
        <w:t xml:space="preserve"> – производственный фактор, воздействие </w:t>
      </w:r>
    </w:p>
    <w:p w:rsidR="00E31463" w:rsidRDefault="00BA597E">
      <w:pPr>
        <w:ind w:left="554" w:right="12" w:hanging="569"/>
      </w:pPr>
      <w:r>
        <w:t>которого на работника может привести к е</w:t>
      </w:r>
      <w:r>
        <w:t xml:space="preserve">го заболеванию; </w:t>
      </w:r>
      <w:r>
        <w:rPr>
          <w:b/>
        </w:rPr>
        <w:t>микроповреждения (микротравмы)</w:t>
      </w:r>
      <w:r>
        <w:t xml:space="preserve"> - ссадины, кровоподтеки, ушибы мягких </w:t>
      </w:r>
    </w:p>
    <w:p w:rsidR="00E31463" w:rsidRDefault="00BA597E">
      <w:pPr>
        <w:ind w:left="-15" w:right="12" w:firstLine="0"/>
      </w:pPr>
      <w:r>
        <w:t>тканей, поверхностные раны и другие повреждения, полученные работниками и другими лицами, участвующими в производственной деятельности работодателя, при исполнении ими трудовых обязанностей или выполнении какой-либо работы по поручению работодателя (его пр</w:t>
      </w:r>
      <w:r>
        <w:t>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не повлекшие расстройства здоровья или наступление временной нетрудоспособности (далее – микроповрежден</w:t>
      </w:r>
      <w:r>
        <w:t xml:space="preserve">ия (микротравмы) работников). </w:t>
      </w:r>
    </w:p>
    <w:p w:rsidR="00E31463" w:rsidRDefault="00BA597E">
      <w:pPr>
        <w:spacing w:after="66" w:line="259" w:lineRule="auto"/>
        <w:ind w:left="10" w:right="23" w:hanging="10"/>
        <w:jc w:val="right"/>
      </w:pPr>
      <w:r>
        <w:rPr>
          <w:b/>
        </w:rPr>
        <w:t xml:space="preserve">опасность </w:t>
      </w:r>
      <w:r>
        <w:t xml:space="preserve">– фактор среды и трудового процесса, который может быть причиной </w:t>
      </w:r>
    </w:p>
    <w:p w:rsidR="00E31463" w:rsidRDefault="00BA597E">
      <w:pPr>
        <w:ind w:left="554" w:right="12" w:hanging="569"/>
      </w:pPr>
      <w:r>
        <w:t xml:space="preserve">травмы, острого заболевания или внезапного резкого ухудшения здоровья; </w:t>
      </w:r>
      <w:r>
        <w:rPr>
          <w:b/>
        </w:rPr>
        <w:t>опасный производственный фактор</w:t>
      </w:r>
      <w:r>
        <w:t xml:space="preserve"> – производственный фактор, воздействие </w:t>
      </w:r>
    </w:p>
    <w:p w:rsidR="00E31463" w:rsidRDefault="00BA597E">
      <w:pPr>
        <w:ind w:left="554" w:right="12" w:hanging="569"/>
      </w:pPr>
      <w:r>
        <w:lastRenderedPageBreak/>
        <w:t>которо</w:t>
      </w:r>
      <w:r>
        <w:t xml:space="preserve">го на работника может привести к его травме; </w:t>
      </w:r>
      <w:r>
        <w:rPr>
          <w:b/>
        </w:rPr>
        <w:t>производственная деятельность</w:t>
      </w:r>
      <w:r>
        <w:t xml:space="preserve"> – совокупность действий работников с </w:t>
      </w:r>
    </w:p>
    <w:p w:rsidR="00E31463" w:rsidRDefault="00BA597E">
      <w:pPr>
        <w:ind w:left="-15" w:right="12" w:firstLine="0"/>
      </w:pPr>
      <w:r>
        <w:t>применением средств труда, необходимых для превращения ресурсов в готовую продукцию, включающих в себя производство и переработку различных вид</w:t>
      </w:r>
      <w:r>
        <w:t xml:space="preserve">ов сырья, строительство, оказание различных видов услуг; </w:t>
      </w:r>
      <w:r>
        <w:rPr>
          <w:b/>
        </w:rPr>
        <w:t>профессиональный риск</w:t>
      </w:r>
      <w:r>
        <w:t xml:space="preserve"> – вероятность причинения вреда здоровью в результате </w:t>
      </w:r>
    </w:p>
    <w:p w:rsidR="00E31463" w:rsidRDefault="00BA597E">
      <w:pPr>
        <w:ind w:left="-15" w:right="12" w:firstLine="0"/>
      </w:pPr>
      <w:r>
        <w:t xml:space="preserve">воздействия вредных и (или) опасных производственных факторов при исполнении работником обязанностей по трудовому договору </w:t>
      </w:r>
      <w:r>
        <w:t xml:space="preserve">или в иных случаях, установленных ТК </w:t>
      </w:r>
    </w:p>
    <w:p w:rsidR="00E31463" w:rsidRDefault="00BA597E">
      <w:pPr>
        <w:ind w:left="554" w:right="12" w:hanging="569"/>
      </w:pPr>
      <w:r>
        <w:t xml:space="preserve">РФ; </w:t>
      </w:r>
      <w:r>
        <w:rPr>
          <w:b/>
        </w:rPr>
        <w:t xml:space="preserve">работодатель </w:t>
      </w:r>
      <w:r>
        <w:t xml:space="preserve">– руководитель, наделенный правом заключать трудовые договоры с </w:t>
      </w:r>
    </w:p>
    <w:p w:rsidR="00E31463" w:rsidRDefault="00BA597E">
      <w:pPr>
        <w:ind w:left="-15" w:right="12" w:firstLine="0"/>
      </w:pPr>
      <w:r>
        <w:t xml:space="preserve">работниками; </w:t>
      </w:r>
      <w:r>
        <w:rPr>
          <w:b/>
        </w:rPr>
        <w:t>работник</w:t>
      </w:r>
      <w:r>
        <w:t xml:space="preserve"> – физическое лицо, вступившее в трудовые отношения с работодателем; </w:t>
      </w:r>
      <w:r>
        <w:rPr>
          <w:b/>
        </w:rPr>
        <w:t>рабочее место</w:t>
      </w:r>
      <w:r>
        <w:t xml:space="preserve"> – место, где работник должен нах</w:t>
      </w:r>
      <w:r>
        <w:t xml:space="preserve">одиться или куда ему необходимо прибыть в связи с его работой и которое прямо или косвенно находится под контролем работодателя; </w:t>
      </w:r>
      <w:r>
        <w:rPr>
          <w:b/>
        </w:rPr>
        <w:t>требования охраны труда</w:t>
      </w:r>
      <w:r>
        <w:t xml:space="preserve"> – государственные нормативные требования охраны труда, в том числе стандарты безопасности труда, а такж</w:t>
      </w:r>
      <w:r>
        <w:t xml:space="preserve">е требования охраны труда, установленные правилами и инструкциями по охране труда; </w:t>
      </w:r>
      <w:r>
        <w:rPr>
          <w:b/>
        </w:rPr>
        <w:t>управление профессиональными рисками</w:t>
      </w:r>
      <w:r>
        <w:t xml:space="preserve"> – комплекс взаимосвязанных </w:t>
      </w:r>
    </w:p>
    <w:p w:rsidR="00E31463" w:rsidRDefault="00BA597E">
      <w:pPr>
        <w:ind w:left="-15" w:right="12" w:firstLine="0"/>
      </w:pPr>
      <w:r>
        <w:t xml:space="preserve">мероприятий, включающих в себя меры по выявлению, оценке и снижению уровней профессиональных рисков. </w:t>
      </w:r>
    </w:p>
    <w:p w:rsidR="00E31463" w:rsidRDefault="00BA597E">
      <w:pPr>
        <w:spacing w:after="78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numPr>
          <w:ilvl w:val="0"/>
          <w:numId w:val="4"/>
        </w:numPr>
        <w:spacing w:after="23" w:line="259" w:lineRule="auto"/>
        <w:ind w:right="5" w:hanging="237"/>
        <w:jc w:val="center"/>
      </w:pPr>
      <w:r>
        <w:rPr>
          <w:b/>
        </w:rPr>
        <w:t>ОБЯЗ</w:t>
      </w:r>
      <w:r>
        <w:rPr>
          <w:b/>
        </w:rPr>
        <w:t xml:space="preserve">АННОСТИ СТОРОН В СЛУЧАЕ МИКРОТРАВМЫ </w:t>
      </w:r>
    </w:p>
    <w:p w:rsidR="00E31463" w:rsidRDefault="00BA597E">
      <w:pPr>
        <w:spacing w:after="12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E31463" w:rsidRDefault="00BA597E">
      <w:pPr>
        <w:numPr>
          <w:ilvl w:val="1"/>
          <w:numId w:val="4"/>
        </w:numPr>
        <w:ind w:right="12"/>
      </w:pPr>
      <w:r>
        <w:t xml:space="preserve">Работодатель в соответствии с требованиями ТК РФ обязан обеспечить безопасные условия труда работникам, принимать меры по сохранению жизни и здоровья работников. </w:t>
      </w:r>
    </w:p>
    <w:p w:rsidR="00E31463" w:rsidRDefault="00BA597E">
      <w:pPr>
        <w:numPr>
          <w:ilvl w:val="1"/>
          <w:numId w:val="4"/>
        </w:numPr>
        <w:ind w:right="12"/>
      </w:pPr>
      <w:r>
        <w:t>Работник в соответствии с требованиями ТК РФ обязан не</w:t>
      </w:r>
      <w:r>
        <w:t xml:space="preserve">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 на производстве или об ухудшении состояния своего здоровья. </w:t>
      </w:r>
    </w:p>
    <w:p w:rsidR="00E31463" w:rsidRDefault="00BA597E">
      <w:pPr>
        <w:numPr>
          <w:ilvl w:val="1"/>
          <w:numId w:val="4"/>
        </w:numPr>
        <w:spacing w:after="66" w:line="259" w:lineRule="auto"/>
        <w:ind w:right="12"/>
      </w:pPr>
      <w:r>
        <w:t xml:space="preserve">Работодатель должен: </w:t>
      </w:r>
    </w:p>
    <w:p w:rsidR="00E31463" w:rsidRDefault="00BA597E">
      <w:pPr>
        <w:numPr>
          <w:ilvl w:val="0"/>
          <w:numId w:val="5"/>
        </w:numPr>
        <w:ind w:right="12"/>
      </w:pPr>
      <w:r>
        <w:t xml:space="preserve">регистрировать происшедшие микротравмы в "Журнале учета микроповреждений (микротравм) работников" (Приложение 1);  </w:t>
      </w:r>
    </w:p>
    <w:p w:rsidR="00E31463" w:rsidRDefault="00BA597E">
      <w:pPr>
        <w:numPr>
          <w:ilvl w:val="0"/>
          <w:numId w:val="5"/>
        </w:numPr>
        <w:ind w:right="12"/>
      </w:pPr>
      <w:r>
        <w:t>обеспечить наличие бланков справки (Приложение 2) о расследовании микротравмы в бумажном или электронном в виде для своевременного оформлени</w:t>
      </w:r>
      <w:r>
        <w:t xml:space="preserve">я результатов расследования; </w:t>
      </w:r>
    </w:p>
    <w:p w:rsidR="00E31463" w:rsidRDefault="00BA597E">
      <w:pPr>
        <w:numPr>
          <w:ilvl w:val="0"/>
          <w:numId w:val="5"/>
        </w:numPr>
        <w:ind w:right="12"/>
      </w:pPr>
      <w:r>
        <w:t xml:space="preserve">давать оценку своевременности, качеству расследования, оформления и учета микротравм на производстве (при их наличии). </w:t>
      </w:r>
    </w:p>
    <w:p w:rsidR="00E31463" w:rsidRDefault="00BA597E">
      <w:pPr>
        <w:spacing w:after="20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spacing w:after="27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spacing w:after="76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numPr>
          <w:ilvl w:val="0"/>
          <w:numId w:val="6"/>
        </w:numPr>
        <w:spacing w:after="13" w:line="259" w:lineRule="auto"/>
        <w:ind w:right="0" w:hanging="238"/>
        <w:jc w:val="left"/>
      </w:pPr>
      <w:r>
        <w:rPr>
          <w:b/>
        </w:rPr>
        <w:t xml:space="preserve">ПОРЯДОК УЧЕТА МИКРОПОВРЕЖДЕНИЙ (МИКРОТРАВМ) РАБОТНИКОВ </w:t>
      </w:r>
    </w:p>
    <w:p w:rsidR="00E31463" w:rsidRDefault="00BA597E">
      <w:pPr>
        <w:spacing w:after="66" w:line="259" w:lineRule="auto"/>
        <w:ind w:right="0" w:firstLine="0"/>
        <w:jc w:val="left"/>
      </w:pPr>
      <w:r>
        <w:t xml:space="preserve"> </w:t>
      </w:r>
    </w:p>
    <w:p w:rsidR="00E31463" w:rsidRDefault="00BA597E">
      <w:pPr>
        <w:numPr>
          <w:ilvl w:val="1"/>
          <w:numId w:val="6"/>
        </w:numPr>
        <w:ind w:right="12"/>
      </w:pPr>
      <w:r>
        <w:lastRenderedPageBreak/>
        <w:t>В соответствии с ч.3 ст. 226 ТК РФ основанием для начала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</w:t>
      </w:r>
      <w:r>
        <w:t xml:space="preserve"> руководителю, работодателю (его представителю) (далее - оповещаемое лицо). </w:t>
      </w:r>
    </w:p>
    <w:p w:rsidR="00E31463" w:rsidRDefault="00BA597E">
      <w:pPr>
        <w:numPr>
          <w:ilvl w:val="1"/>
          <w:numId w:val="6"/>
        </w:numPr>
        <w:ind w:right="12"/>
      </w:pPr>
      <w:r>
        <w:t xml:space="preserve">При обращении пострадавшего к медицинскому работнику учреждения (при наличии), последний должен сообщить о микроповреждении (микротравме) работника оповещаемому лицу. </w:t>
      </w:r>
    </w:p>
    <w:p w:rsidR="00E31463" w:rsidRDefault="00BA597E">
      <w:pPr>
        <w:numPr>
          <w:ilvl w:val="1"/>
          <w:numId w:val="6"/>
        </w:numPr>
        <w:spacing w:after="66" w:line="259" w:lineRule="auto"/>
        <w:ind w:right="12"/>
      </w:pPr>
      <w:r>
        <w:t xml:space="preserve">Оповещаемому лицу после получения информации о микроповреждении </w:t>
      </w:r>
    </w:p>
    <w:p w:rsidR="00E31463" w:rsidRDefault="00BA597E">
      <w:pPr>
        <w:ind w:left="-15" w:right="12" w:firstLine="0"/>
      </w:pPr>
      <w:r>
        <w:t xml:space="preserve">(микротравме) работника нужно убедиться в том, что пострадавшему </w:t>
      </w:r>
      <w:proofErr w:type="gramStart"/>
      <w:r>
        <w:t>оказана  необходимая</w:t>
      </w:r>
      <w:proofErr w:type="gramEnd"/>
      <w:r>
        <w:t xml:space="preserve"> первая помощь и (или) медицинская помощь. </w:t>
      </w:r>
    </w:p>
    <w:p w:rsidR="00E31463" w:rsidRDefault="00BA597E">
      <w:pPr>
        <w:numPr>
          <w:ilvl w:val="1"/>
          <w:numId w:val="6"/>
        </w:numPr>
        <w:ind w:right="12"/>
      </w:pPr>
      <w:r>
        <w:t>Оповещаемому лицу необходимо незамедлительно информировать люб</w:t>
      </w:r>
      <w:r>
        <w:t>ым общедоступным способом специалиста по охране труда или лицо, назначенное ответственным за организацию работы по охране труда приказом (</w:t>
      </w:r>
      <w:proofErr w:type="gramStart"/>
      <w:r>
        <w:t>распоряжением)  работодателя</w:t>
      </w:r>
      <w:proofErr w:type="gramEnd"/>
      <w:r>
        <w:t>, или другого уполномоченного работодателем работника (далее - уполномоченное лицо), о мик</w:t>
      </w:r>
      <w:r>
        <w:t xml:space="preserve">роповреждении (микротравме) работника. </w:t>
      </w:r>
    </w:p>
    <w:p w:rsidR="00E31463" w:rsidRDefault="00BA597E">
      <w:pPr>
        <w:numPr>
          <w:ilvl w:val="1"/>
          <w:numId w:val="6"/>
        </w:numPr>
        <w:spacing w:after="66" w:line="259" w:lineRule="auto"/>
        <w:ind w:right="12"/>
      </w:pPr>
      <w:r>
        <w:t xml:space="preserve">При информировании уполномоченного лица требуется сообщать: </w:t>
      </w:r>
    </w:p>
    <w:p w:rsidR="00E31463" w:rsidRDefault="00BA597E">
      <w:pPr>
        <w:numPr>
          <w:ilvl w:val="2"/>
          <w:numId w:val="6"/>
        </w:numPr>
        <w:ind w:right="12"/>
      </w:pPr>
      <w:r>
        <w:t xml:space="preserve">фамилию, имя, отчество (при наличии) пострадавшего работника, должность, структурное подразделение; </w:t>
      </w:r>
    </w:p>
    <w:p w:rsidR="00E31463" w:rsidRDefault="00BA597E">
      <w:pPr>
        <w:numPr>
          <w:ilvl w:val="2"/>
          <w:numId w:val="6"/>
        </w:numPr>
        <w:ind w:right="12"/>
      </w:pPr>
      <w:r>
        <w:t>место, дату и время получения работником микроповрежде</w:t>
      </w:r>
      <w:r>
        <w:t xml:space="preserve">ния (микротравмы); - характер (описание) микротравмы; </w:t>
      </w:r>
    </w:p>
    <w:p w:rsidR="00E31463" w:rsidRDefault="00BA597E">
      <w:pPr>
        <w:numPr>
          <w:ilvl w:val="2"/>
          <w:numId w:val="6"/>
        </w:numPr>
        <w:ind w:right="12"/>
      </w:pPr>
      <w:r>
        <w:t xml:space="preserve">краткую информацию об обстоятельствах получения работником микроповреждения (микротравмы). </w:t>
      </w:r>
    </w:p>
    <w:p w:rsidR="00E31463" w:rsidRDefault="00BA597E">
      <w:pPr>
        <w:numPr>
          <w:ilvl w:val="1"/>
          <w:numId w:val="6"/>
        </w:numPr>
        <w:ind w:right="12"/>
      </w:pPr>
      <w:r>
        <w:t>При получении информации о микроповреждении (микротравме) работника уполномоченное лицо (специалист по охране</w:t>
      </w:r>
      <w:r>
        <w:t xml:space="preserve"> труда) рассматривает обстоятельства и причины, приведшие к ее возникновению, в срок до 3 календарных дней. При возникновении обстоятельств, объективно препятствующих завершению в указанный срок рассмотрения обстоятельств и причин, приведших к возникновени</w:t>
      </w:r>
      <w:r>
        <w:t>ю микроповреждения (микротравмы) работника, в том числе по причине отсутствия объяснения пострадавшего работника, срок рассмотрения обстоятельств и причин, приведших к возникновению микроповреждения (микротравмы) работника, продлевается, но не более чем на</w:t>
      </w:r>
      <w:r>
        <w:t xml:space="preserve"> 2 календарных дня. При рассмотрении обстоятельств и причин, приведших к возникновению микроповреждения (микротравмы) работника, уполномоченному лицу целесообразно запросить объяснение пострадавшего работника об указанных обстоятельствах, любым доступным с</w:t>
      </w:r>
      <w:r>
        <w:t>пособом, определенным работодателем, а также провести осмотр места происшествия. При необходимости к рассмотрению обстоятельств и причин, приведших к возникновению микроповреждений (микротравм) работника, привлекается оповещаемое лицо, руководитель структу</w:t>
      </w:r>
      <w:r>
        <w:t xml:space="preserve">рного подразделения, проводится опрос очевидцев. </w:t>
      </w:r>
    </w:p>
    <w:p w:rsidR="00E31463" w:rsidRDefault="00BA597E">
      <w:pPr>
        <w:numPr>
          <w:ilvl w:val="1"/>
          <w:numId w:val="6"/>
        </w:numPr>
        <w:ind w:right="12"/>
      </w:pPr>
      <w:r>
        <w:t>Согласно ч.1 ст. 216 ТК РФ работник имеет право на личное участие или участие через своих представителей в рассмотрении причин и обстоятельств событий, приведших к возникновению микроповреждений (микротравм</w:t>
      </w:r>
      <w:r>
        <w:t xml:space="preserve">). </w:t>
      </w:r>
    </w:p>
    <w:p w:rsidR="00E31463" w:rsidRDefault="00BA597E">
      <w:pPr>
        <w:numPr>
          <w:ilvl w:val="1"/>
          <w:numId w:val="6"/>
        </w:numPr>
        <w:ind w:right="12"/>
      </w:pPr>
      <w:r>
        <w:lastRenderedPageBreak/>
        <w:t>Работодатель привлекает пострадавшего работника лично или через своих представителей, включая представителей выборного органа первичной профсоюзной организации, к рассмотрению обстоятельств и причин, приведших к возникновению микроповреждения (микротра</w:t>
      </w:r>
      <w:r>
        <w:t xml:space="preserve">вмы), а также ознакомляет его с результатами указанного рассмотрения. </w:t>
      </w:r>
    </w:p>
    <w:p w:rsidR="00E31463" w:rsidRDefault="00BA597E">
      <w:pPr>
        <w:numPr>
          <w:ilvl w:val="1"/>
          <w:numId w:val="6"/>
        </w:numPr>
        <w:ind w:right="12"/>
      </w:pPr>
      <w:r>
        <w:t>Уполномоченному лицу по результатам действий, проведенных в соответствии с п.2.6 настоящего Порядка необходимо составить "Справку о рассмотрении причин и обстоятельств, приведших к возн</w:t>
      </w:r>
      <w:r>
        <w:t xml:space="preserve">икновению микроповреждения (микротравмы) работника". </w:t>
      </w:r>
    </w:p>
    <w:p w:rsidR="00E31463" w:rsidRDefault="00BA597E">
      <w:pPr>
        <w:numPr>
          <w:ilvl w:val="1"/>
          <w:numId w:val="6"/>
        </w:numPr>
        <w:ind w:right="12"/>
      </w:pPr>
      <w:r>
        <w:t>Уполномоченное лицо обеспечивает регистрацию в "Журнале учета микроповреждений (микротравм) работников" соответствующих сведений, а также с участием руководителя структурного подразделения пострадавшего</w:t>
      </w:r>
      <w:r>
        <w:t xml:space="preserve"> работника формирует мероприятия по устранению причин, приведших к возникновению микроповреждений (микротравм). </w:t>
      </w:r>
    </w:p>
    <w:p w:rsidR="00E31463" w:rsidRDefault="00BA597E">
      <w:pPr>
        <w:numPr>
          <w:ilvl w:val="1"/>
          <w:numId w:val="6"/>
        </w:numPr>
        <w:ind w:right="12"/>
      </w:pPr>
      <w:r>
        <w:t xml:space="preserve">При подготовке перечня соответствующих мероприятий необходимо учитывать: </w:t>
      </w:r>
    </w:p>
    <w:p w:rsidR="00E31463" w:rsidRDefault="00BA597E">
      <w:pPr>
        <w:numPr>
          <w:ilvl w:val="2"/>
          <w:numId w:val="6"/>
        </w:numPr>
        <w:ind w:right="12"/>
      </w:pPr>
      <w:r>
        <w:t>обстоятельства получения микроповреждения (микротравмы), включая испо</w:t>
      </w:r>
      <w:r>
        <w:t xml:space="preserve">льзуемые оборудование, инструменты, материалы и сырье, приемы работы, условия труда, и возможность их воспроизведения в схожих ситуациях или на других рабочих местах; </w:t>
      </w:r>
    </w:p>
    <w:p w:rsidR="00E31463" w:rsidRDefault="00BA597E">
      <w:pPr>
        <w:numPr>
          <w:ilvl w:val="2"/>
          <w:numId w:val="6"/>
        </w:numPr>
        <w:ind w:right="12"/>
      </w:pPr>
      <w:r>
        <w:t xml:space="preserve">организационные недостатки в функционировании системы управления охраной труда; </w:t>
      </w:r>
    </w:p>
    <w:p w:rsidR="00E31463" w:rsidRDefault="00BA597E">
      <w:pPr>
        <w:numPr>
          <w:ilvl w:val="2"/>
          <w:numId w:val="6"/>
        </w:numPr>
        <w:spacing w:after="65" w:line="259" w:lineRule="auto"/>
        <w:ind w:right="12"/>
      </w:pPr>
      <w:r>
        <w:t>физичес</w:t>
      </w:r>
      <w:r>
        <w:t xml:space="preserve">кое состояние работника в момент получения микроповреждения </w:t>
      </w:r>
    </w:p>
    <w:p w:rsidR="00E31463" w:rsidRDefault="00BA597E">
      <w:pPr>
        <w:spacing w:after="63" w:line="259" w:lineRule="auto"/>
        <w:ind w:left="-15" w:right="12" w:firstLine="0"/>
      </w:pPr>
      <w:r>
        <w:t xml:space="preserve">(микротравмы); </w:t>
      </w:r>
    </w:p>
    <w:p w:rsidR="00E31463" w:rsidRDefault="00BA597E">
      <w:pPr>
        <w:numPr>
          <w:ilvl w:val="2"/>
          <w:numId w:val="6"/>
        </w:numPr>
        <w:spacing w:after="66" w:line="259" w:lineRule="auto"/>
        <w:ind w:right="12"/>
      </w:pPr>
      <w:r>
        <w:t xml:space="preserve">меры по контролю; </w:t>
      </w:r>
    </w:p>
    <w:p w:rsidR="00E31463" w:rsidRDefault="00BA597E">
      <w:pPr>
        <w:numPr>
          <w:ilvl w:val="2"/>
          <w:numId w:val="6"/>
        </w:numPr>
        <w:ind w:right="12"/>
      </w:pPr>
      <w:r>
        <w:t xml:space="preserve">механизмы оценки эффективности мер по контролю и реализации профилактических мероприятий. </w:t>
      </w:r>
    </w:p>
    <w:p w:rsidR="00E31463" w:rsidRDefault="00BA597E">
      <w:pPr>
        <w:spacing w:after="20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27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20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20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20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27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19" w:line="259" w:lineRule="auto"/>
        <w:ind w:left="569" w:right="0" w:firstLine="0"/>
        <w:jc w:val="left"/>
      </w:pPr>
      <w:r>
        <w:t xml:space="preserve"> </w:t>
      </w:r>
    </w:p>
    <w:p w:rsidR="00E31463" w:rsidRDefault="00BA597E">
      <w:pPr>
        <w:spacing w:after="0" w:line="259" w:lineRule="auto"/>
        <w:ind w:left="615" w:right="0" w:firstLine="0"/>
        <w:jc w:val="center"/>
      </w:pPr>
      <w:r>
        <w:t xml:space="preserve"> </w:t>
      </w:r>
    </w:p>
    <w:sectPr w:rsidR="00E31463" w:rsidSect="003C3A4F">
      <w:footerReference w:type="even" r:id="rId7"/>
      <w:footerReference w:type="default" r:id="rId8"/>
      <w:footerReference w:type="first" r:id="rId9"/>
      <w:pgSz w:w="11902" w:h="16819"/>
      <w:pgMar w:top="709" w:right="843" w:bottom="71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7E" w:rsidRDefault="00BA597E">
      <w:pPr>
        <w:spacing w:after="0" w:line="240" w:lineRule="auto"/>
      </w:pPr>
      <w:r>
        <w:separator/>
      </w:r>
    </w:p>
  </w:endnote>
  <w:endnote w:type="continuationSeparator" w:id="0">
    <w:p w:rsidR="00BA597E" w:rsidRDefault="00B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63" w:rsidRDefault="00BA597E">
    <w:pPr>
      <w:spacing w:after="0" w:line="259" w:lineRule="auto"/>
      <w:ind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  <w:p w:rsidR="00E31463" w:rsidRDefault="00BA597E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63" w:rsidRDefault="00BA597E">
    <w:pPr>
      <w:spacing w:after="0" w:line="259" w:lineRule="auto"/>
      <w:ind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3A4F" w:rsidRPr="003C3A4F">
      <w:rPr>
        <w:noProof/>
        <w:sz w:val="28"/>
      </w:rPr>
      <w:t>5</w:t>
    </w:r>
    <w:r>
      <w:rPr>
        <w:sz w:val="28"/>
      </w:rPr>
      <w:fldChar w:fldCharType="end"/>
    </w:r>
    <w:r>
      <w:rPr>
        <w:sz w:val="28"/>
      </w:rPr>
      <w:t xml:space="preserve"> </w:t>
    </w:r>
  </w:p>
  <w:p w:rsidR="00E31463" w:rsidRDefault="00BA597E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63" w:rsidRDefault="00E31463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7E" w:rsidRDefault="00BA597E">
      <w:pPr>
        <w:spacing w:after="0" w:line="240" w:lineRule="auto"/>
      </w:pPr>
      <w:r>
        <w:separator/>
      </w:r>
    </w:p>
  </w:footnote>
  <w:footnote w:type="continuationSeparator" w:id="0">
    <w:p w:rsidR="00BA597E" w:rsidRDefault="00BA5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10DA"/>
    <w:multiLevelType w:val="multilevel"/>
    <w:tmpl w:val="5A04AD14"/>
    <w:lvl w:ilvl="0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AD52B4"/>
    <w:multiLevelType w:val="multilevel"/>
    <w:tmpl w:val="FE9E800C"/>
    <w:lvl w:ilvl="0">
      <w:start w:val="2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AA7674"/>
    <w:multiLevelType w:val="hybridMultilevel"/>
    <w:tmpl w:val="2FE4A55C"/>
    <w:lvl w:ilvl="0" w:tplc="449A3F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A4234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8EF9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221B6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6639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03A66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0E4E4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4C44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CD25C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3F2C02"/>
    <w:multiLevelType w:val="multilevel"/>
    <w:tmpl w:val="0714EC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CD0AC9"/>
    <w:multiLevelType w:val="hybridMultilevel"/>
    <w:tmpl w:val="D98ED48C"/>
    <w:lvl w:ilvl="0" w:tplc="8A14BD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2D5B4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E547A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08B5A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E4EA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0484E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A8484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4C332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80A8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831106"/>
    <w:multiLevelType w:val="multilevel"/>
    <w:tmpl w:val="7AD2287C"/>
    <w:lvl w:ilvl="0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63"/>
    <w:rsid w:val="003C3A4F"/>
    <w:rsid w:val="006A2D49"/>
    <w:rsid w:val="00BA597E"/>
    <w:rsid w:val="00E3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5988"/>
  <w15:docId w15:val="{61CEB281-0B32-4585-ADCE-E19A84AA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13" w:lineRule="auto"/>
      <w:ind w:right="728" w:firstLine="55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5"/>
      <w:ind w:right="1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No Spacing"/>
    <w:uiPriority w:val="1"/>
    <w:qFormat/>
    <w:rsid w:val="006A2D4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Никулин А.А.</dc:creator>
  <cp:keywords/>
  <cp:lastModifiedBy>1212</cp:lastModifiedBy>
  <cp:revision>3</cp:revision>
  <dcterms:created xsi:type="dcterms:W3CDTF">2023-10-28T13:58:00Z</dcterms:created>
  <dcterms:modified xsi:type="dcterms:W3CDTF">2023-10-28T13:58:00Z</dcterms:modified>
</cp:coreProperties>
</file>