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0D2" w:rsidRPr="000015C8" w:rsidRDefault="003B00D2" w:rsidP="003B00D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15C8">
        <w:rPr>
          <w:rFonts w:ascii="Times New Roman" w:hAnsi="Times New Roman" w:cs="Times New Roman"/>
          <w:b/>
          <w:sz w:val="24"/>
          <w:szCs w:val="24"/>
        </w:rPr>
        <w:t>МУНИЦИПАЛЬНОЕ КАЗЕННОЕ ДОШКОЛЬНОЕ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ОБРАЗОВАТЕЛЬНОЕ</w:t>
      </w:r>
      <w:r w:rsidRPr="000015C8">
        <w:rPr>
          <w:rFonts w:ascii="Times New Roman" w:hAnsi="Times New Roman" w:cs="Times New Roman"/>
          <w:b/>
          <w:sz w:val="24"/>
          <w:szCs w:val="24"/>
        </w:rPr>
        <w:t xml:space="preserve"> УЧРЕЖДЕНИЕ</w:t>
      </w:r>
    </w:p>
    <w:p w:rsidR="003B00D2" w:rsidRPr="000015C8" w:rsidRDefault="003B00D2" w:rsidP="003B00D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15C8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0015C8">
        <w:rPr>
          <w:rFonts w:ascii="Times New Roman" w:hAnsi="Times New Roman" w:cs="Times New Roman"/>
          <w:b/>
          <w:sz w:val="24"/>
          <w:szCs w:val="24"/>
        </w:rPr>
        <w:t xml:space="preserve"> «ДЕТСКИЙ САД ОБЩЕРАЗВИВАЮЩЕГО ВИДА «РОДНИЧОК» </w:t>
      </w:r>
    </w:p>
    <w:p w:rsidR="003B00D2" w:rsidRPr="00355AFA" w:rsidRDefault="003B00D2" w:rsidP="003B00D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_________________________________________________________________                    </w:t>
      </w:r>
      <w:r w:rsidRPr="00355AFA">
        <w:rPr>
          <w:rFonts w:ascii="Times New Roman" w:hAnsi="Times New Roman" w:cs="Times New Roman"/>
          <w:b/>
          <w:sz w:val="20"/>
          <w:szCs w:val="20"/>
        </w:rPr>
        <w:t xml:space="preserve">ИНН 0546027405 ОГРН </w:t>
      </w:r>
      <w:r w:rsidRPr="00355AFA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12205000010235</w:t>
      </w:r>
      <w:r w:rsidRPr="00355AFA">
        <w:rPr>
          <w:rFonts w:ascii="Times New Roman" w:hAnsi="Times New Roman" w:cs="Times New Roman"/>
          <w:b/>
          <w:sz w:val="20"/>
          <w:szCs w:val="20"/>
        </w:rPr>
        <w:t xml:space="preserve"> РФ, РД, Кизилюртовский район, с.Нечаевка, </w:t>
      </w:r>
      <w:proofErr w:type="spellStart"/>
      <w:r w:rsidRPr="00355AFA">
        <w:rPr>
          <w:rFonts w:ascii="Times New Roman" w:hAnsi="Times New Roman" w:cs="Times New Roman"/>
          <w:b/>
          <w:sz w:val="20"/>
          <w:szCs w:val="20"/>
        </w:rPr>
        <w:t>ул.И.Шамиля</w:t>
      </w:r>
      <w:proofErr w:type="spellEnd"/>
      <w:r w:rsidRPr="00355AFA">
        <w:rPr>
          <w:rFonts w:ascii="Times New Roman" w:hAnsi="Times New Roman" w:cs="Times New Roman"/>
          <w:b/>
          <w:sz w:val="20"/>
          <w:szCs w:val="20"/>
        </w:rPr>
        <w:t xml:space="preserve">, д </w:t>
      </w:r>
      <w:proofErr w:type="gramStart"/>
      <w:r w:rsidRPr="00355AFA">
        <w:rPr>
          <w:rFonts w:ascii="Times New Roman" w:hAnsi="Times New Roman" w:cs="Times New Roman"/>
          <w:b/>
          <w:sz w:val="20"/>
          <w:szCs w:val="20"/>
        </w:rPr>
        <w:t>1</w:t>
      </w:r>
      <w:proofErr w:type="gramEnd"/>
      <w:r w:rsidRPr="00355AFA">
        <w:rPr>
          <w:rFonts w:ascii="Times New Roman" w:hAnsi="Times New Roman" w:cs="Times New Roman"/>
          <w:b/>
          <w:sz w:val="20"/>
          <w:szCs w:val="20"/>
        </w:rPr>
        <w:t xml:space="preserve"> а, 368109</w:t>
      </w:r>
      <w:r w:rsidRPr="000015C8">
        <w:rPr>
          <w:rFonts w:ascii="Times New Roman" w:hAnsi="Times New Roman" w:cs="Times New Roman"/>
          <w:b/>
          <w:sz w:val="18"/>
          <w:szCs w:val="18"/>
        </w:rPr>
        <w:t>.</w:t>
      </w:r>
    </w:p>
    <w:p w:rsidR="003B00D2" w:rsidRDefault="003B00D2" w:rsidP="003B00D2">
      <w:pPr>
        <w:spacing w:after="16" w:line="259" w:lineRule="auto"/>
        <w:ind w:right="0" w:firstLine="0"/>
        <w:jc w:val="left"/>
      </w:pPr>
    </w:p>
    <w:p w:rsidR="003B00D2" w:rsidRDefault="003B00D2" w:rsidP="003B00D2">
      <w:pPr>
        <w:spacing w:after="16" w:line="259" w:lineRule="auto"/>
        <w:ind w:right="0" w:firstLine="0"/>
        <w:jc w:val="left"/>
      </w:pPr>
      <w:r>
        <w:t xml:space="preserve"> </w:t>
      </w:r>
    </w:p>
    <w:p w:rsidR="003B00D2" w:rsidRDefault="003B00D2" w:rsidP="003B00D2">
      <w:pPr>
        <w:spacing w:after="73" w:line="259" w:lineRule="auto"/>
        <w:ind w:right="0" w:firstLine="0"/>
        <w:jc w:val="left"/>
      </w:pPr>
      <w:r>
        <w:t xml:space="preserve"> </w:t>
      </w:r>
    </w:p>
    <w:p w:rsidR="003B00D2" w:rsidRDefault="003B00D2" w:rsidP="003B00D2">
      <w:pPr>
        <w:tabs>
          <w:tab w:val="center" w:pos="3991"/>
          <w:tab w:val="center" w:pos="6677"/>
        </w:tabs>
        <w:spacing w:after="16" w:line="259" w:lineRule="auto"/>
        <w:ind w:right="0" w:firstLine="0"/>
        <w:jc w:val="left"/>
      </w:pPr>
      <w:r>
        <w:rPr>
          <w:b/>
        </w:rPr>
        <w:t xml:space="preserve">СОГЛАСОВАНО </w:t>
      </w:r>
      <w:r>
        <w:rPr>
          <w:b/>
        </w:rPr>
        <w:tab/>
      </w:r>
      <w:r>
        <w:t xml:space="preserve"> </w:t>
      </w:r>
      <w:r>
        <w:tab/>
        <w:t xml:space="preserve">                                                    </w:t>
      </w:r>
      <w:r>
        <w:rPr>
          <w:b/>
        </w:rPr>
        <w:t xml:space="preserve">УТВЕРЖДАЮ                                                          </w:t>
      </w:r>
      <w:r>
        <w:t xml:space="preserve">Уполномоченный                                                                                             Заведующий                                                  по охране труда                                                                                                МКДОУ </w:t>
      </w:r>
      <w:bookmarkStart w:id="0" w:name="_GoBack"/>
      <w:bookmarkEnd w:id="0"/>
    </w:p>
    <w:p w:rsidR="003B00D2" w:rsidRDefault="00CE142C" w:rsidP="003B00D2">
      <w:pPr>
        <w:ind w:left="5864" w:right="0"/>
      </w:pPr>
      <w:r>
        <w:t xml:space="preserve">                 «Д</w:t>
      </w:r>
      <w:r w:rsidR="003B00D2">
        <w:t xml:space="preserve">етский сад «Родничок» </w:t>
      </w:r>
    </w:p>
    <w:p w:rsidR="003B00D2" w:rsidRDefault="003B00D2" w:rsidP="003B00D2">
      <w:pPr>
        <w:tabs>
          <w:tab w:val="center" w:pos="3991"/>
          <w:tab w:val="center" w:pos="7409"/>
        </w:tabs>
        <w:ind w:right="0" w:firstLine="0"/>
        <w:jc w:val="left"/>
      </w:pPr>
      <w:r>
        <w:t>___________</w:t>
      </w:r>
      <w:r w:rsidR="00CE142C">
        <w:t>___________</w:t>
      </w:r>
      <w:r>
        <w:tab/>
        <w:t xml:space="preserve"> </w:t>
      </w:r>
      <w:r>
        <w:tab/>
        <w:t xml:space="preserve">                                                 _________Магомедова П.М. </w:t>
      </w:r>
    </w:p>
    <w:p w:rsidR="006E55DF" w:rsidRDefault="003B00D2" w:rsidP="003B00D2">
      <w:pPr>
        <w:spacing w:after="5" w:line="259" w:lineRule="auto"/>
        <w:ind w:right="0" w:firstLine="0"/>
        <w:jc w:val="left"/>
      </w:pPr>
      <w:r>
        <w:t>«__</w:t>
      </w:r>
      <w:proofErr w:type="gramStart"/>
      <w:r>
        <w:t>_»_</w:t>
      </w:r>
      <w:proofErr w:type="gramEnd"/>
      <w:r>
        <w:t xml:space="preserve">___________2023 г. </w:t>
      </w:r>
      <w:r>
        <w:tab/>
        <w:t xml:space="preserve"> </w:t>
      </w:r>
      <w:r>
        <w:tab/>
        <w:t xml:space="preserve">                                           </w:t>
      </w:r>
      <w:r w:rsidR="00CE142C">
        <w:t xml:space="preserve">                     </w:t>
      </w:r>
      <w:r>
        <w:t xml:space="preserve"> «__</w:t>
      </w:r>
      <w:proofErr w:type="gramStart"/>
      <w:r>
        <w:t>_»_</w:t>
      </w:r>
      <w:proofErr w:type="gramEnd"/>
      <w:r>
        <w:t>___________2023 г.</w:t>
      </w:r>
    </w:p>
    <w:p w:rsidR="006E55DF" w:rsidRDefault="007703FF">
      <w:pPr>
        <w:spacing w:after="16" w:line="259" w:lineRule="auto"/>
        <w:ind w:right="0" w:firstLine="0"/>
        <w:jc w:val="left"/>
      </w:pPr>
      <w:r>
        <w:t xml:space="preserve"> </w:t>
      </w:r>
    </w:p>
    <w:p w:rsidR="006E55DF" w:rsidRDefault="007703FF">
      <w:pPr>
        <w:spacing w:after="16" w:line="259" w:lineRule="auto"/>
        <w:ind w:right="0" w:firstLine="0"/>
        <w:jc w:val="left"/>
      </w:pPr>
      <w:r>
        <w:t xml:space="preserve"> </w:t>
      </w:r>
    </w:p>
    <w:p w:rsidR="006E55DF" w:rsidRDefault="007703FF">
      <w:pPr>
        <w:spacing w:after="169" w:line="259" w:lineRule="auto"/>
        <w:ind w:right="0" w:firstLine="0"/>
        <w:jc w:val="left"/>
      </w:pPr>
      <w:r>
        <w:t xml:space="preserve"> </w:t>
      </w:r>
    </w:p>
    <w:p w:rsidR="003B00D2" w:rsidRDefault="003B00D2">
      <w:pPr>
        <w:spacing w:after="169" w:line="259" w:lineRule="auto"/>
        <w:ind w:right="0" w:firstLine="0"/>
        <w:jc w:val="left"/>
      </w:pPr>
    </w:p>
    <w:p w:rsidR="003B00D2" w:rsidRDefault="003B00D2">
      <w:pPr>
        <w:spacing w:after="169" w:line="259" w:lineRule="auto"/>
        <w:ind w:right="0" w:firstLine="0"/>
        <w:jc w:val="left"/>
      </w:pPr>
    </w:p>
    <w:p w:rsidR="003B00D2" w:rsidRDefault="003B00D2">
      <w:pPr>
        <w:spacing w:after="169" w:line="259" w:lineRule="auto"/>
        <w:ind w:right="0" w:firstLine="0"/>
        <w:jc w:val="left"/>
      </w:pPr>
    </w:p>
    <w:p w:rsidR="006E55DF" w:rsidRDefault="007703FF">
      <w:pPr>
        <w:pStyle w:val="1"/>
      </w:pPr>
      <w:r>
        <w:t xml:space="preserve">ПОЛОЖЕНИЕ </w:t>
      </w:r>
    </w:p>
    <w:p w:rsidR="006E55DF" w:rsidRDefault="003B00D2">
      <w:pPr>
        <w:spacing w:after="0" w:line="316" w:lineRule="auto"/>
        <w:ind w:left="2349" w:right="0" w:hanging="1268"/>
        <w:jc w:val="left"/>
      </w:pPr>
      <w:r>
        <w:rPr>
          <w:b/>
          <w:sz w:val="32"/>
        </w:rPr>
        <w:t xml:space="preserve">  </w:t>
      </w:r>
      <w:r w:rsidR="007703FF">
        <w:rPr>
          <w:b/>
          <w:sz w:val="32"/>
        </w:rPr>
        <w:t>об обеспечении работников смывающими и (</w:t>
      </w:r>
      <w:proofErr w:type="gramStart"/>
      <w:r w:rsidR="007703FF">
        <w:rPr>
          <w:b/>
          <w:sz w:val="32"/>
        </w:rPr>
        <w:t xml:space="preserve">или) </w:t>
      </w:r>
      <w:r>
        <w:rPr>
          <w:b/>
          <w:sz w:val="32"/>
        </w:rPr>
        <w:t xml:space="preserve">  </w:t>
      </w:r>
      <w:proofErr w:type="gramEnd"/>
      <w:r>
        <w:rPr>
          <w:b/>
          <w:sz w:val="32"/>
        </w:rPr>
        <w:t xml:space="preserve">        </w:t>
      </w:r>
      <w:r w:rsidR="007703FF">
        <w:rPr>
          <w:b/>
          <w:sz w:val="32"/>
        </w:rPr>
        <w:t xml:space="preserve">обезвреживающими средствами </w:t>
      </w:r>
    </w:p>
    <w:p w:rsidR="006E55DF" w:rsidRDefault="007703FF">
      <w:pPr>
        <w:spacing w:after="12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6E55DF" w:rsidRDefault="007703FF">
      <w:pPr>
        <w:spacing w:after="12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6E55DF" w:rsidRDefault="007703FF">
      <w:pPr>
        <w:spacing w:after="12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6E55DF" w:rsidRDefault="007703FF">
      <w:pPr>
        <w:spacing w:after="12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6E55DF" w:rsidRDefault="007703FF">
      <w:pPr>
        <w:spacing w:after="17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6E55DF" w:rsidRDefault="007703FF">
      <w:pPr>
        <w:spacing w:after="12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6E55DF" w:rsidRDefault="007703FF">
      <w:pPr>
        <w:spacing w:after="84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6E55DF" w:rsidRDefault="007703FF">
      <w:pPr>
        <w:spacing w:after="56" w:line="259" w:lineRule="auto"/>
        <w:ind w:right="0" w:firstLine="0"/>
        <w:jc w:val="left"/>
      </w:pPr>
      <w:r>
        <w:rPr>
          <w:sz w:val="28"/>
        </w:rPr>
        <w:t xml:space="preserve"> </w:t>
      </w:r>
    </w:p>
    <w:p w:rsidR="006E55DF" w:rsidRDefault="003B00D2">
      <w:pPr>
        <w:spacing w:after="22" w:line="259" w:lineRule="auto"/>
        <w:ind w:right="0" w:firstLine="0"/>
        <w:jc w:val="left"/>
      </w:pPr>
      <w:r>
        <w:rPr>
          <w:sz w:val="28"/>
        </w:rPr>
        <w:t>Введено с «01» апреля 2023</w:t>
      </w:r>
      <w:r w:rsidR="007703FF">
        <w:rPr>
          <w:sz w:val="28"/>
        </w:rPr>
        <w:t xml:space="preserve"> г. </w:t>
      </w:r>
    </w:p>
    <w:p w:rsidR="006E55DF" w:rsidRDefault="007703FF">
      <w:pPr>
        <w:spacing w:after="21" w:line="259" w:lineRule="auto"/>
        <w:ind w:right="0" w:firstLine="0"/>
        <w:jc w:val="left"/>
      </w:pPr>
      <w:r>
        <w:rPr>
          <w:sz w:val="28"/>
        </w:rPr>
        <w:t xml:space="preserve"> </w:t>
      </w:r>
    </w:p>
    <w:p w:rsidR="006E55DF" w:rsidRDefault="007703FF">
      <w:pPr>
        <w:spacing w:after="21" w:line="259" w:lineRule="auto"/>
        <w:ind w:right="0" w:firstLine="0"/>
        <w:jc w:val="left"/>
      </w:pPr>
      <w:r>
        <w:rPr>
          <w:sz w:val="28"/>
        </w:rPr>
        <w:t xml:space="preserve"> </w:t>
      </w:r>
    </w:p>
    <w:p w:rsidR="006E55DF" w:rsidRDefault="007703FF">
      <w:pPr>
        <w:spacing w:after="21" w:line="259" w:lineRule="auto"/>
        <w:ind w:right="0" w:firstLine="0"/>
        <w:jc w:val="left"/>
      </w:pPr>
      <w:r>
        <w:rPr>
          <w:sz w:val="28"/>
        </w:rPr>
        <w:t xml:space="preserve"> </w:t>
      </w:r>
    </w:p>
    <w:p w:rsidR="006E55DF" w:rsidRDefault="007703FF">
      <w:pPr>
        <w:spacing w:after="26" w:line="259" w:lineRule="auto"/>
        <w:ind w:right="0" w:firstLine="0"/>
        <w:jc w:val="left"/>
      </w:pPr>
      <w:r>
        <w:rPr>
          <w:sz w:val="28"/>
        </w:rPr>
        <w:t xml:space="preserve"> </w:t>
      </w:r>
    </w:p>
    <w:p w:rsidR="006E55DF" w:rsidRDefault="007703FF">
      <w:pPr>
        <w:spacing w:after="21" w:line="259" w:lineRule="auto"/>
        <w:ind w:right="0" w:firstLine="0"/>
        <w:jc w:val="left"/>
      </w:pPr>
      <w:r>
        <w:rPr>
          <w:sz w:val="28"/>
        </w:rPr>
        <w:t xml:space="preserve"> </w:t>
      </w:r>
    </w:p>
    <w:p w:rsidR="006E55DF" w:rsidRDefault="007703FF">
      <w:pPr>
        <w:spacing w:after="21" w:line="259" w:lineRule="auto"/>
        <w:ind w:right="0" w:firstLine="0"/>
        <w:jc w:val="left"/>
      </w:pPr>
      <w:r>
        <w:rPr>
          <w:sz w:val="28"/>
        </w:rPr>
        <w:t xml:space="preserve"> </w:t>
      </w:r>
    </w:p>
    <w:p w:rsidR="006E55DF" w:rsidRDefault="007703FF">
      <w:pPr>
        <w:spacing w:after="21" w:line="259" w:lineRule="auto"/>
        <w:ind w:right="0" w:firstLine="0"/>
        <w:jc w:val="left"/>
      </w:pPr>
      <w:r>
        <w:rPr>
          <w:sz w:val="28"/>
        </w:rPr>
        <w:t xml:space="preserve"> </w:t>
      </w:r>
    </w:p>
    <w:p w:rsidR="006E55DF" w:rsidRDefault="007703FF">
      <w:pPr>
        <w:spacing w:after="21" w:line="259" w:lineRule="auto"/>
        <w:ind w:right="0" w:firstLine="0"/>
        <w:jc w:val="left"/>
      </w:pPr>
      <w:r>
        <w:rPr>
          <w:sz w:val="28"/>
        </w:rPr>
        <w:t xml:space="preserve"> </w:t>
      </w:r>
    </w:p>
    <w:p w:rsidR="006E55DF" w:rsidRDefault="007703FF">
      <w:pPr>
        <w:spacing w:after="22" w:line="259" w:lineRule="auto"/>
        <w:ind w:right="0" w:firstLine="0"/>
        <w:jc w:val="left"/>
      </w:pPr>
      <w:r>
        <w:rPr>
          <w:sz w:val="28"/>
        </w:rPr>
        <w:t xml:space="preserve"> </w:t>
      </w:r>
    </w:p>
    <w:p w:rsidR="003B00D2" w:rsidRPr="003B00D2" w:rsidRDefault="007703FF">
      <w:pPr>
        <w:spacing w:after="76" w:line="259" w:lineRule="auto"/>
        <w:ind w:right="0" w:firstLine="0"/>
        <w:jc w:val="left"/>
        <w:rPr>
          <w:sz w:val="28"/>
        </w:rPr>
      </w:pPr>
      <w:r>
        <w:rPr>
          <w:sz w:val="28"/>
        </w:rPr>
        <w:t xml:space="preserve"> </w:t>
      </w:r>
    </w:p>
    <w:p w:rsidR="006E55DF" w:rsidRDefault="003B00D2">
      <w:pPr>
        <w:spacing w:after="38" w:line="259" w:lineRule="auto"/>
        <w:ind w:right="0" w:firstLine="0"/>
        <w:jc w:val="left"/>
        <w:rPr>
          <w:szCs w:val="24"/>
        </w:rPr>
      </w:pPr>
      <w:r>
        <w:rPr>
          <w:szCs w:val="24"/>
        </w:rPr>
        <w:t xml:space="preserve">                                                         </w:t>
      </w:r>
      <w:r w:rsidRPr="003B00D2">
        <w:rPr>
          <w:szCs w:val="24"/>
        </w:rPr>
        <w:t>с.Нечаевка Кизилюртовский р-он</w:t>
      </w:r>
    </w:p>
    <w:p w:rsidR="003B00D2" w:rsidRPr="003B00D2" w:rsidRDefault="003B00D2">
      <w:pPr>
        <w:spacing w:after="38" w:line="259" w:lineRule="auto"/>
        <w:ind w:right="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:rsidR="006E55DF" w:rsidRDefault="007703FF">
      <w:pPr>
        <w:numPr>
          <w:ilvl w:val="0"/>
          <w:numId w:val="1"/>
        </w:numPr>
        <w:spacing w:after="14" w:line="259" w:lineRule="auto"/>
        <w:ind w:right="5" w:hanging="245"/>
        <w:jc w:val="center"/>
      </w:pPr>
      <w:r>
        <w:rPr>
          <w:b/>
        </w:rPr>
        <w:lastRenderedPageBreak/>
        <w:t xml:space="preserve">ОБЩИЕ ПОЛОЖЕНИЯ </w:t>
      </w:r>
    </w:p>
    <w:p w:rsidR="006E55DF" w:rsidRDefault="007703FF">
      <w:pPr>
        <w:spacing w:after="16" w:line="259" w:lineRule="auto"/>
        <w:ind w:right="0" w:firstLine="0"/>
        <w:jc w:val="left"/>
      </w:pPr>
      <w:r>
        <w:t xml:space="preserve"> </w:t>
      </w:r>
    </w:p>
    <w:p w:rsidR="006E55DF" w:rsidRDefault="007703FF">
      <w:pPr>
        <w:numPr>
          <w:ilvl w:val="1"/>
          <w:numId w:val="1"/>
        </w:numPr>
        <w:ind w:right="0"/>
      </w:pPr>
      <w:r>
        <w:t>Положение об обеспечении работников М</w:t>
      </w:r>
      <w:r w:rsidR="003B00D2">
        <w:t>КДОУ «Детский сад «Родничок</w:t>
      </w:r>
      <w:r>
        <w:t>»</w:t>
      </w:r>
      <w:r>
        <w:rPr>
          <w:b/>
        </w:rPr>
        <w:t xml:space="preserve"> </w:t>
      </w:r>
      <w:r>
        <w:t xml:space="preserve">смывающими и (или) обезвреживающими средствами разработано в соответствии со статьями 214, 221 Трудового кодекса Российской Федерации, приказом  Министерства здравоохранения и социального развития РФ от 17.12.2010 г. № 1122н «Об  утверждении  типовых  норм  бесплатной  выдачи  работникам  смывающих и (или) обезвреживающих  средств  и стандарта безопасности труда «Обеспечение  работников  смывающими  и (или)  обезвреживающими средствами». </w:t>
      </w:r>
    </w:p>
    <w:p w:rsidR="006E55DF" w:rsidRDefault="007703FF">
      <w:pPr>
        <w:numPr>
          <w:ilvl w:val="1"/>
          <w:numId w:val="1"/>
        </w:numPr>
        <w:ind w:right="0"/>
      </w:pPr>
      <w:r>
        <w:t>Положение устанавливает порядок приобретения, выдачи, применения и хранения смывающих и (или) обезвреживающих средств и ответственность должностных лиц в М</w:t>
      </w:r>
      <w:r w:rsidR="003B00D2">
        <w:t>КДОУ «Детский сад «Родничок</w:t>
      </w:r>
      <w:r>
        <w:t xml:space="preserve">». </w:t>
      </w:r>
    </w:p>
    <w:p w:rsidR="006E55DF" w:rsidRDefault="007703FF">
      <w:pPr>
        <w:numPr>
          <w:ilvl w:val="1"/>
          <w:numId w:val="1"/>
        </w:numPr>
        <w:ind w:right="0"/>
      </w:pPr>
      <w:r>
        <w:t xml:space="preserve">Приобретение смывающих и (или) обезвреживающих средств осуществляется за счет средств работодателя. </w:t>
      </w:r>
    </w:p>
    <w:p w:rsidR="006E55DF" w:rsidRDefault="007703FF">
      <w:pPr>
        <w:numPr>
          <w:ilvl w:val="1"/>
          <w:numId w:val="1"/>
        </w:numPr>
        <w:spacing w:after="1"/>
        <w:ind w:right="0"/>
      </w:pPr>
      <w:r>
        <w:t xml:space="preserve">Смывающие и (или) обезвреживающие средства выдаются работникам учреждения, занятым на работах с вредными производственными факторами, а также на работах в особых температурных условиях или связанных с загрязнением. </w:t>
      </w:r>
    </w:p>
    <w:p w:rsidR="006E55DF" w:rsidRDefault="007703FF">
      <w:pPr>
        <w:numPr>
          <w:ilvl w:val="1"/>
          <w:numId w:val="1"/>
        </w:numPr>
        <w:ind w:right="0"/>
      </w:pPr>
      <w:r>
        <w:t xml:space="preserve">Смывающие и (или) обезвреживающие средства, выдаваемые работникам учреждения, подразделяются на защитные средства, очищающие средства и средства восстанавливающего, регенерирующего действия. </w:t>
      </w:r>
    </w:p>
    <w:p w:rsidR="006E55DF" w:rsidRDefault="007703FF">
      <w:pPr>
        <w:numPr>
          <w:ilvl w:val="1"/>
          <w:numId w:val="1"/>
        </w:numPr>
        <w:ind w:right="0"/>
      </w:pPr>
      <w:r>
        <w:t xml:space="preserve">На работах, связанных с легкосмываемыми загрязнениями, работникам выдаются очищающие средства в виде твердого туалетного мыла или жидких моющих средств (гель, жидкое туалетное мыло и другие). Для очищения от загрязнения кожи лица работникам выдаются только слабощелочные сорта мыла (туалетное). </w:t>
      </w:r>
    </w:p>
    <w:p w:rsidR="006E55DF" w:rsidRDefault="007703FF">
      <w:pPr>
        <w:numPr>
          <w:ilvl w:val="1"/>
          <w:numId w:val="1"/>
        </w:numPr>
        <w:spacing w:after="1"/>
        <w:ind w:right="0"/>
      </w:pPr>
      <w:r>
        <w:t xml:space="preserve">Не допускается замена мыла или жидких моющих средств агрессивными для кожи средствами (органическими растворителями, абразивными веществами (песок, чистящие порошки и т.п.), каустической содой и другими). </w:t>
      </w:r>
    </w:p>
    <w:p w:rsidR="006E55DF" w:rsidRDefault="007703FF">
      <w:pPr>
        <w:numPr>
          <w:ilvl w:val="1"/>
          <w:numId w:val="1"/>
        </w:numPr>
        <w:spacing w:after="0"/>
        <w:ind w:right="0"/>
      </w:pPr>
      <w:r>
        <w:t xml:space="preserve">На работах, связанных с </w:t>
      </w:r>
      <w:proofErr w:type="spellStart"/>
      <w:r>
        <w:t>трудносмываемыми</w:t>
      </w:r>
      <w:proofErr w:type="spellEnd"/>
      <w:r>
        <w:t xml:space="preserve">, устойчивыми загрязнениями (масла, смазки, нефтепродукты, лаки, краски, смолы, клеи, битум, металлическая пыль и т.п.), в дополнение к твердому туалетному мылу или жидким моющим средствам работникам выдаются очищающие кремы, гели и пасты. </w:t>
      </w:r>
    </w:p>
    <w:p w:rsidR="006E55DF" w:rsidRDefault="007703FF">
      <w:pPr>
        <w:numPr>
          <w:ilvl w:val="1"/>
          <w:numId w:val="1"/>
        </w:numPr>
        <w:ind w:right="0"/>
      </w:pPr>
      <w:r>
        <w:t xml:space="preserve">Замена указанных очищающих средств твердым туалетным мылом или жидкими моющими средствами не допускается. </w:t>
      </w:r>
    </w:p>
    <w:p w:rsidR="006E55DF" w:rsidRDefault="007703FF">
      <w:pPr>
        <w:spacing w:after="71" w:line="259" w:lineRule="auto"/>
        <w:ind w:right="0" w:firstLine="0"/>
        <w:jc w:val="left"/>
      </w:pPr>
      <w:r>
        <w:t xml:space="preserve"> </w:t>
      </w:r>
    </w:p>
    <w:p w:rsidR="006E55DF" w:rsidRDefault="007703FF">
      <w:pPr>
        <w:numPr>
          <w:ilvl w:val="0"/>
          <w:numId w:val="1"/>
        </w:numPr>
        <w:spacing w:after="0" w:line="322" w:lineRule="auto"/>
        <w:ind w:right="5" w:hanging="245"/>
        <w:jc w:val="center"/>
      </w:pPr>
      <w:r>
        <w:rPr>
          <w:b/>
        </w:rPr>
        <w:t xml:space="preserve">ПОРЯДОК ОБЕСПЕЧЕНИЯ РАБОТНИКОВ СМЫВАЮЩИМИ И (ИЛИ) ОБЕЗВРЕЖИВАЮЩИМИ СРЕДСТВАМИ </w:t>
      </w:r>
    </w:p>
    <w:p w:rsidR="006E55DF" w:rsidRDefault="007703FF">
      <w:pPr>
        <w:spacing w:after="16" w:line="259" w:lineRule="auto"/>
        <w:ind w:right="0" w:firstLine="0"/>
        <w:jc w:val="left"/>
      </w:pPr>
      <w:r>
        <w:t xml:space="preserve"> </w:t>
      </w:r>
    </w:p>
    <w:p w:rsidR="006E55DF" w:rsidRDefault="007703FF">
      <w:pPr>
        <w:numPr>
          <w:ilvl w:val="1"/>
          <w:numId w:val="1"/>
        </w:numPr>
        <w:spacing w:after="0"/>
        <w:ind w:right="0"/>
      </w:pPr>
      <w:r>
        <w:t xml:space="preserve">Смывающие и (или) обезвреживающие средства предоставляются работникам в соответствии с Перечнем </w:t>
      </w:r>
      <w:proofErr w:type="gramStart"/>
      <w:r>
        <w:t>профессий</w:t>
      </w:r>
      <w:proofErr w:type="gramEnd"/>
      <w:r>
        <w:t xml:space="preserve"> предоставляющих работникам право на смывающие и (или) обезвреживающие средства, разработанном в М</w:t>
      </w:r>
      <w:r w:rsidR="003B00D2">
        <w:t>КДОУ «Детский сад «Родничок</w:t>
      </w:r>
      <w:r>
        <w:t>»</w:t>
      </w:r>
      <w:r>
        <w:rPr>
          <w:color w:val="1D1B11"/>
        </w:rPr>
        <w:t>.</w:t>
      </w:r>
      <w:r>
        <w:t xml:space="preserve"> </w:t>
      </w:r>
    </w:p>
    <w:p w:rsidR="006E55DF" w:rsidRDefault="007703FF">
      <w:pPr>
        <w:numPr>
          <w:ilvl w:val="1"/>
          <w:numId w:val="1"/>
        </w:numPr>
        <w:ind w:right="0"/>
      </w:pPr>
      <w:r>
        <w:t xml:space="preserve">Перечень формируется в соответствии с Типовыми нормами бесплатной выдачи работникам смывающих и (или) обезвреживающих средств </w:t>
      </w:r>
      <w:proofErr w:type="gramStart"/>
      <w:r>
        <w:t>и  на</w:t>
      </w:r>
      <w:proofErr w:type="gramEnd"/>
      <w:r>
        <w:t xml:space="preserve"> основании результатов специальной оценки условий труда. </w:t>
      </w:r>
    </w:p>
    <w:p w:rsidR="006E55DF" w:rsidRDefault="007703FF">
      <w:pPr>
        <w:numPr>
          <w:ilvl w:val="1"/>
          <w:numId w:val="1"/>
        </w:numPr>
        <w:ind w:right="0"/>
      </w:pPr>
      <w:r>
        <w:lastRenderedPageBreak/>
        <w:t xml:space="preserve">До получения работодателем результатов проведения специальной оценки условий труда или в случае их отсутствия у работодателя перечень рабочих мест и список работников, для которых необходима выдача смывающих и (или) обезвреживающих средств, формируются с учетом мнения уполномоченного по охране труда от трудового коллектива на основании Типовых норм и с учетом особенностей трудового процесса. </w:t>
      </w:r>
    </w:p>
    <w:p w:rsidR="006E55DF" w:rsidRDefault="007703FF">
      <w:pPr>
        <w:numPr>
          <w:ilvl w:val="1"/>
          <w:numId w:val="1"/>
        </w:numPr>
        <w:ind w:right="0"/>
      </w:pPr>
      <w:r>
        <w:t xml:space="preserve">Перечень </w:t>
      </w:r>
      <w:proofErr w:type="gramStart"/>
      <w:r>
        <w:t>профессий</w:t>
      </w:r>
      <w:proofErr w:type="gramEnd"/>
      <w:r>
        <w:t xml:space="preserve"> предоставляющих работникам учреждения</w:t>
      </w:r>
      <w:r>
        <w:rPr>
          <w:color w:val="1D1B11"/>
        </w:rPr>
        <w:t xml:space="preserve"> </w:t>
      </w:r>
      <w:r>
        <w:t xml:space="preserve">право на смывающие и (или) обезвреживающие средства утверждается приказом руководителя в установленном порядке. </w:t>
      </w:r>
    </w:p>
    <w:p w:rsidR="006E55DF" w:rsidRDefault="007703FF">
      <w:pPr>
        <w:numPr>
          <w:ilvl w:val="1"/>
          <w:numId w:val="1"/>
        </w:numPr>
        <w:ind w:right="0"/>
      </w:pPr>
      <w:r>
        <w:t xml:space="preserve">Перечень может быть изменен и дополнен на основании результатов специальной оценки условий труда, при изменении характера работ или при создании новых рабочих мест.    </w:t>
      </w:r>
    </w:p>
    <w:p w:rsidR="006E55DF" w:rsidRDefault="007703FF">
      <w:pPr>
        <w:numPr>
          <w:ilvl w:val="1"/>
          <w:numId w:val="1"/>
        </w:numPr>
        <w:ind w:right="0"/>
      </w:pPr>
      <w:r>
        <w:t xml:space="preserve">Руководитель учреждения  вправе, с учетом мнения уполномоченного по охране труда от трудового коллектива, устанавливать нормы бесплатной выдачи работникам смывающих и (или) обезвреживающих средств, улучшающие по сравнению с </w:t>
      </w:r>
      <w:hyperlink r:id="rId7">
        <w:r>
          <w:t xml:space="preserve">Типовыми </w:t>
        </w:r>
      </w:hyperlink>
      <w:hyperlink r:id="rId8">
        <w:r>
          <w:t>нормами</w:t>
        </w:r>
      </w:hyperlink>
      <w:hyperlink r:id="rId9">
        <w:r>
          <w:t xml:space="preserve"> </w:t>
        </w:r>
      </w:hyperlink>
      <w:r>
        <w:t xml:space="preserve">защиту работников от имеющихся на рабочих местах вредных производственных факторов, особых температурных условий, а также загрязнений. </w:t>
      </w:r>
    </w:p>
    <w:p w:rsidR="006E55DF" w:rsidRDefault="007703FF">
      <w:pPr>
        <w:numPr>
          <w:ilvl w:val="1"/>
          <w:numId w:val="1"/>
        </w:numPr>
        <w:ind w:right="0"/>
      </w:pPr>
      <w:r>
        <w:t xml:space="preserve">Выдача работникам смывающих и (или) обезвреживающих средств фиксируется под роспись в личной карточке учета выдачи смывающих и (или) обезвреживающих средств. </w:t>
      </w:r>
    </w:p>
    <w:p w:rsidR="006E55DF" w:rsidRDefault="007703FF">
      <w:pPr>
        <w:numPr>
          <w:ilvl w:val="1"/>
          <w:numId w:val="1"/>
        </w:numPr>
        <w:ind w:right="0"/>
      </w:pPr>
      <w:r>
        <w:t xml:space="preserve">При выдаче смывающих и (или) обезвреживающих средств лицо, уполномоченное руководителем учреждения, информирует работников о правилах их применения, а в процессе работы контролирует правильность их применения работниками. </w:t>
      </w:r>
    </w:p>
    <w:p w:rsidR="006E55DF" w:rsidRDefault="007703FF">
      <w:pPr>
        <w:numPr>
          <w:ilvl w:val="1"/>
          <w:numId w:val="1"/>
        </w:numPr>
        <w:ind w:right="0"/>
      </w:pPr>
      <w:r>
        <w:t xml:space="preserve">Работник обязан применять по назначению смывающие и (или) обезвреживающие средства, выданные ему в установленном порядке. Запрещается выносить смывающие и (или) обезвреживающие средства за пределы учреждения. </w:t>
      </w:r>
    </w:p>
    <w:p w:rsidR="006E55DF" w:rsidRDefault="007703FF">
      <w:pPr>
        <w:numPr>
          <w:ilvl w:val="1"/>
          <w:numId w:val="1"/>
        </w:numPr>
        <w:ind w:right="0"/>
      </w:pPr>
      <w:r>
        <w:t xml:space="preserve">Хранение выдаваемых работникам смывающих и (или) обезвреживающих средств работодатель осуществляет в соответствии с рекомендациями изготовителя. </w:t>
      </w:r>
    </w:p>
    <w:p w:rsidR="006E55DF" w:rsidRDefault="007703FF">
      <w:pPr>
        <w:numPr>
          <w:ilvl w:val="1"/>
          <w:numId w:val="1"/>
        </w:numPr>
        <w:ind w:right="0"/>
      </w:pPr>
      <w:r>
        <w:t xml:space="preserve">Сроки использования смывающих и (или) обезвреживающих средств исчисляются со дня фактической выдачи их работникам и не должны превышать сроков годности, указанных производителем. </w:t>
      </w:r>
    </w:p>
    <w:p w:rsidR="006E55DF" w:rsidRDefault="007703FF">
      <w:pPr>
        <w:numPr>
          <w:ilvl w:val="1"/>
          <w:numId w:val="1"/>
        </w:numPr>
        <w:ind w:right="0"/>
      </w:pPr>
      <w:r>
        <w:t xml:space="preserve">Смывающие и (или) обезвреживающие средства, оставшиеся неиспользованными по истечении отчетного периода (один месяц), могут быть использованы в следующем месяце при соблюдении их срока годности. </w:t>
      </w:r>
    </w:p>
    <w:p w:rsidR="006E55DF" w:rsidRDefault="007703FF">
      <w:pPr>
        <w:numPr>
          <w:ilvl w:val="1"/>
          <w:numId w:val="1"/>
        </w:numPr>
        <w:spacing w:after="0"/>
        <w:ind w:right="0"/>
      </w:pPr>
      <w:r>
        <w:t xml:space="preserve">Приобретение смывающих и (или) обезвреживающих средств, не имеющих декларации о соответствии и (или) сертификата соответствия либо имеющих декларацию о соответствии и (или) сертификат соответствия, срок действия которых истек, не допускается. </w:t>
      </w:r>
    </w:p>
    <w:p w:rsidR="006E55DF" w:rsidRDefault="007703FF">
      <w:pPr>
        <w:spacing w:after="72" w:line="259" w:lineRule="auto"/>
        <w:ind w:right="0" w:firstLine="0"/>
        <w:jc w:val="left"/>
      </w:pPr>
      <w:r>
        <w:t xml:space="preserve"> </w:t>
      </w:r>
    </w:p>
    <w:p w:rsidR="006E55DF" w:rsidRDefault="007703FF">
      <w:pPr>
        <w:numPr>
          <w:ilvl w:val="0"/>
          <w:numId w:val="1"/>
        </w:numPr>
        <w:spacing w:after="14" w:line="259" w:lineRule="auto"/>
        <w:ind w:right="5" w:hanging="245"/>
        <w:jc w:val="center"/>
      </w:pPr>
      <w:r>
        <w:rPr>
          <w:b/>
        </w:rPr>
        <w:t xml:space="preserve">ОТВЕТСТВЕННОСТЬ ДОЛЖНОСТНЫХ ЛИЦ </w:t>
      </w:r>
    </w:p>
    <w:p w:rsidR="006E55DF" w:rsidRDefault="007703FF">
      <w:pPr>
        <w:spacing w:after="62" w:line="259" w:lineRule="auto"/>
        <w:ind w:right="0" w:firstLine="0"/>
        <w:jc w:val="left"/>
      </w:pPr>
      <w:r>
        <w:t xml:space="preserve"> </w:t>
      </w:r>
    </w:p>
    <w:p w:rsidR="006E55DF" w:rsidRDefault="007703FF">
      <w:pPr>
        <w:numPr>
          <w:ilvl w:val="1"/>
          <w:numId w:val="1"/>
        </w:numPr>
        <w:ind w:right="0"/>
      </w:pPr>
      <w:r>
        <w:t>Ответственность за своевременную и в полном объеме выдачу работникам смывающих и (или) обезврежив</w:t>
      </w:r>
      <w:r w:rsidR="003B00D2">
        <w:t>ающих средств в соответствии с н</w:t>
      </w:r>
      <w:r>
        <w:t xml:space="preserve">ормами, за организацию контроля правильности их применения работниками, а также за хранение смывающих и (или) обезвреживающих средств возлагается на руководителя. </w:t>
      </w:r>
    </w:p>
    <w:p w:rsidR="006E55DF" w:rsidRDefault="007703FF">
      <w:pPr>
        <w:numPr>
          <w:ilvl w:val="1"/>
          <w:numId w:val="1"/>
        </w:numPr>
        <w:spacing w:after="1"/>
        <w:ind w:right="0"/>
      </w:pPr>
      <w:r>
        <w:lastRenderedPageBreak/>
        <w:t xml:space="preserve">Ответственность за формирование </w:t>
      </w:r>
      <w:proofErr w:type="gramStart"/>
      <w:r>
        <w:t>Перечня профессий</w:t>
      </w:r>
      <w:proofErr w:type="gramEnd"/>
      <w:r>
        <w:t xml:space="preserve"> предоставляющего работникам право на смывающие и (или) обезвреживающие средства, возлагается на лицо, назначенное приказом.  </w:t>
      </w:r>
    </w:p>
    <w:p w:rsidR="006E55DF" w:rsidRDefault="007703FF">
      <w:pPr>
        <w:numPr>
          <w:ilvl w:val="1"/>
          <w:numId w:val="1"/>
        </w:numPr>
        <w:spacing w:after="0"/>
        <w:ind w:right="0"/>
      </w:pPr>
      <w:r>
        <w:t xml:space="preserve">Ответственность за приобретение и хранение смывающих и (или) обезвреживающих средств до выдачи их работникам возлагается на лицо, назначенное приказом.  </w:t>
      </w:r>
    </w:p>
    <w:p w:rsidR="006E55DF" w:rsidRDefault="007703FF">
      <w:pPr>
        <w:numPr>
          <w:ilvl w:val="1"/>
          <w:numId w:val="1"/>
        </w:numPr>
        <w:spacing w:after="1"/>
        <w:ind w:right="0"/>
      </w:pPr>
      <w:r>
        <w:t xml:space="preserve">Ответственность за оформление заявок на смывающие и (или) обезвреживающие средства, за организацию хранения, выдачи работникам, контроля правильности применения, наличия указанных средств возлагается на лицо, назначенное приказом.  </w:t>
      </w:r>
    </w:p>
    <w:p w:rsidR="006E55DF" w:rsidRDefault="007703FF">
      <w:pPr>
        <w:spacing w:after="0" w:line="259" w:lineRule="auto"/>
        <w:ind w:right="0" w:firstLine="0"/>
        <w:jc w:val="left"/>
      </w:pPr>
      <w:r>
        <w:t xml:space="preserve"> </w:t>
      </w:r>
    </w:p>
    <w:p w:rsidR="006E55DF" w:rsidRDefault="007703FF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</w:p>
    <w:sectPr w:rsidR="006E55DF" w:rsidSect="003B00D2">
      <w:footerReference w:type="even" r:id="rId10"/>
      <w:footerReference w:type="default" r:id="rId11"/>
      <w:footerReference w:type="first" r:id="rId12"/>
      <w:pgSz w:w="11904" w:h="16838"/>
      <w:pgMar w:top="567" w:right="842" w:bottom="709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BC1" w:rsidRDefault="00D76BC1">
      <w:pPr>
        <w:spacing w:after="0" w:line="240" w:lineRule="auto"/>
      </w:pPr>
      <w:r>
        <w:separator/>
      </w:r>
    </w:p>
  </w:endnote>
  <w:endnote w:type="continuationSeparator" w:id="0">
    <w:p w:rsidR="00D76BC1" w:rsidRDefault="00D76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5DF" w:rsidRDefault="007703FF">
    <w:pPr>
      <w:spacing w:after="0" w:line="259" w:lineRule="auto"/>
      <w:ind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rPr>
        <w:sz w:val="20"/>
      </w:rPr>
      <w:t xml:space="preserve"> </w:t>
    </w:r>
  </w:p>
  <w:p w:rsidR="006E55DF" w:rsidRDefault="007703FF">
    <w:pPr>
      <w:spacing w:after="0" w:line="259" w:lineRule="auto"/>
      <w:ind w:righ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5DF" w:rsidRDefault="007703FF">
    <w:pPr>
      <w:spacing w:after="0" w:line="259" w:lineRule="auto"/>
      <w:ind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E142C">
      <w:rPr>
        <w:noProof/>
      </w:rPr>
      <w:t>3</w:t>
    </w:r>
    <w:r>
      <w:fldChar w:fldCharType="end"/>
    </w:r>
    <w:r>
      <w:rPr>
        <w:sz w:val="20"/>
      </w:rPr>
      <w:t xml:space="preserve"> </w:t>
    </w:r>
  </w:p>
  <w:p w:rsidR="006E55DF" w:rsidRDefault="007703FF">
    <w:pPr>
      <w:spacing w:after="0" w:line="259" w:lineRule="auto"/>
      <w:ind w:right="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5DF" w:rsidRDefault="006E55DF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BC1" w:rsidRDefault="00D76BC1">
      <w:pPr>
        <w:spacing w:after="0" w:line="240" w:lineRule="auto"/>
      </w:pPr>
      <w:r>
        <w:separator/>
      </w:r>
    </w:p>
  </w:footnote>
  <w:footnote w:type="continuationSeparator" w:id="0">
    <w:p w:rsidR="00D76BC1" w:rsidRDefault="00D76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34E"/>
    <w:multiLevelType w:val="multilevel"/>
    <w:tmpl w:val="A5B6B6C4"/>
    <w:lvl w:ilvl="0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DF"/>
    <w:rsid w:val="003B00D2"/>
    <w:rsid w:val="006E55DF"/>
    <w:rsid w:val="007703FF"/>
    <w:rsid w:val="00CE142C"/>
    <w:rsid w:val="00D7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F212F"/>
  <w15:docId w15:val="{A2E41A36-45FA-4F0E-8730-C0ACB4AC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4" w:line="293" w:lineRule="auto"/>
      <w:ind w:right="715" w:firstLine="55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0"/>
      <w:ind w:right="1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paragraph" w:styleId="a3">
    <w:name w:val="No Spacing"/>
    <w:uiPriority w:val="1"/>
    <w:qFormat/>
    <w:rsid w:val="003B00D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3458;fld=134;dst=10001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3458;fld=134;dst=100012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3458;fld=134;dst=1000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1120</Words>
  <Characters>6388</Characters>
  <Application>Microsoft Office Word</Application>
  <DocSecurity>0</DocSecurity>
  <Lines>53</Lines>
  <Paragraphs>14</Paragraphs>
  <ScaleCrop>false</ScaleCrop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по ОТ</dc:creator>
  <cp:keywords/>
  <cp:lastModifiedBy>1212</cp:lastModifiedBy>
  <cp:revision>3</cp:revision>
  <dcterms:created xsi:type="dcterms:W3CDTF">2023-10-28T13:30:00Z</dcterms:created>
  <dcterms:modified xsi:type="dcterms:W3CDTF">2023-10-28T14:10:00Z</dcterms:modified>
</cp:coreProperties>
</file>