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7" w:rsidRDefault="005E6AB4" w:rsidP="005E6AB4">
      <w:pPr>
        <w:pStyle w:val="a3"/>
        <w:ind w:left="-993"/>
        <w:rPr>
          <w:rFonts w:ascii="Cambria" w:hAnsi="Cambria"/>
          <w:color w:val="000000" w:themeColor="text1"/>
          <w:sz w:val="72"/>
          <w:szCs w:val="72"/>
        </w:rPr>
      </w:pPr>
      <w:proofErr w:type="gramStart"/>
      <w:r w:rsidRPr="00EB1BA6">
        <w:rPr>
          <w:rFonts w:ascii="Cambria" w:hAnsi="Cambria"/>
          <w:b/>
          <w:color w:val="000000" w:themeColor="text1"/>
          <w:sz w:val="28"/>
          <w:szCs w:val="28"/>
        </w:rPr>
        <w:t xml:space="preserve">ПРИНЯТО»   </w:t>
      </w:r>
      <w:proofErr w:type="gramEnd"/>
      <w:r w:rsidRPr="00EB1BA6">
        <w:rPr>
          <w:rFonts w:ascii="Cambria" w:hAnsi="Cambria"/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B37F27">
        <w:rPr>
          <w:rFonts w:ascii="Cambria" w:hAnsi="Cambria"/>
          <w:b/>
          <w:color w:val="000000" w:themeColor="text1"/>
          <w:sz w:val="28"/>
          <w:szCs w:val="28"/>
        </w:rPr>
        <w:t xml:space="preserve">              </w:t>
      </w:r>
      <w:r w:rsidRPr="00EB1BA6">
        <w:rPr>
          <w:rFonts w:ascii="Cambria" w:hAnsi="Cambria"/>
          <w:b/>
          <w:color w:val="000000" w:themeColor="text1"/>
          <w:sz w:val="28"/>
          <w:szCs w:val="28"/>
        </w:rPr>
        <w:t>«УТВЕРЖДАЮ»</w:t>
      </w:r>
      <w:r w:rsidRPr="00EB1BA6">
        <w:rPr>
          <w:rFonts w:ascii="Cambria" w:hAnsi="Cambria"/>
          <w:color w:val="000000" w:themeColor="text1"/>
          <w:sz w:val="72"/>
          <w:szCs w:val="72"/>
        </w:rPr>
        <w:t xml:space="preserve"> </w:t>
      </w:r>
    </w:p>
    <w:p w:rsidR="005E6AB4" w:rsidRPr="00EB1BA6" w:rsidRDefault="005E6AB4" w:rsidP="005E6AB4">
      <w:pPr>
        <w:pStyle w:val="a3"/>
        <w:ind w:left="-993"/>
        <w:rPr>
          <w:rFonts w:ascii="Cambria" w:hAnsi="Cambria"/>
          <w:color w:val="000000" w:themeColor="text1"/>
          <w:sz w:val="72"/>
          <w:szCs w:val="72"/>
        </w:rPr>
      </w:pPr>
      <w:r w:rsidRPr="00EB1BA6">
        <w:rPr>
          <w:rFonts w:ascii="Cambria" w:hAnsi="Cambria"/>
          <w:b/>
          <w:color w:val="000000" w:themeColor="text1"/>
          <w:sz w:val="28"/>
          <w:szCs w:val="28"/>
        </w:rPr>
        <w:t>на Педагогическом совете</w:t>
      </w:r>
      <w:r w:rsidRPr="00EB1BA6">
        <w:rPr>
          <w:rFonts w:ascii="Cambria" w:hAnsi="Cambria"/>
          <w:b/>
          <w:color w:val="000000" w:themeColor="text1"/>
          <w:sz w:val="28"/>
          <w:szCs w:val="28"/>
        </w:rPr>
        <w:tab/>
        <w:t xml:space="preserve">                             </w:t>
      </w:r>
      <w:r w:rsidR="00B37F27">
        <w:rPr>
          <w:rFonts w:ascii="Cambria" w:hAnsi="Cambria"/>
          <w:b/>
          <w:color w:val="000000" w:themeColor="text1"/>
          <w:sz w:val="28"/>
          <w:szCs w:val="28"/>
        </w:rPr>
        <w:t xml:space="preserve">                   </w:t>
      </w:r>
      <w:r w:rsidRPr="00EB1BA6">
        <w:rPr>
          <w:rFonts w:ascii="Cambria" w:hAnsi="Cambria"/>
          <w:b/>
          <w:color w:val="000000" w:themeColor="text1"/>
          <w:sz w:val="28"/>
          <w:szCs w:val="28"/>
        </w:rPr>
        <w:t>Заведующая МКДОУ</w:t>
      </w:r>
    </w:p>
    <w:p w:rsidR="005E6AB4" w:rsidRPr="00EB1BA6" w:rsidRDefault="005E6AB4" w:rsidP="005E6AB4">
      <w:pPr>
        <w:pStyle w:val="a3"/>
        <w:ind w:left="-993"/>
        <w:rPr>
          <w:rFonts w:ascii="Cambria" w:hAnsi="Cambria"/>
          <w:b/>
          <w:color w:val="000000" w:themeColor="text1"/>
          <w:sz w:val="28"/>
          <w:szCs w:val="28"/>
        </w:rPr>
      </w:pPr>
      <w:r w:rsidRPr="00EB1BA6">
        <w:rPr>
          <w:rFonts w:ascii="Cambria" w:hAnsi="Cambria"/>
          <w:b/>
          <w:color w:val="000000" w:themeColor="text1"/>
          <w:sz w:val="28"/>
          <w:szCs w:val="28"/>
        </w:rPr>
        <w:t>МКДОУ «Детский сад «</w:t>
      </w:r>
      <w:proofErr w:type="gramStart"/>
      <w:r w:rsidR="00E32080" w:rsidRPr="00EB1BA6">
        <w:rPr>
          <w:rFonts w:ascii="Cambria" w:hAnsi="Cambria"/>
          <w:b/>
          <w:color w:val="000000" w:themeColor="text1"/>
          <w:sz w:val="28"/>
          <w:szCs w:val="28"/>
        </w:rPr>
        <w:t>Родничок</w:t>
      </w:r>
      <w:r w:rsidRPr="00EB1BA6">
        <w:rPr>
          <w:rFonts w:ascii="Cambria" w:hAnsi="Cambria"/>
          <w:b/>
          <w:color w:val="000000" w:themeColor="text1"/>
          <w:sz w:val="28"/>
          <w:szCs w:val="28"/>
        </w:rPr>
        <w:t xml:space="preserve">»   </w:t>
      </w:r>
      <w:proofErr w:type="gramEnd"/>
      <w:r w:rsidRPr="00EB1BA6">
        <w:rPr>
          <w:rFonts w:ascii="Cambria" w:hAnsi="Cambria"/>
          <w:b/>
          <w:color w:val="000000" w:themeColor="text1"/>
          <w:sz w:val="28"/>
          <w:szCs w:val="28"/>
        </w:rPr>
        <w:t xml:space="preserve">                  </w:t>
      </w:r>
      <w:r w:rsidR="00E32080" w:rsidRPr="00EB1BA6">
        <w:rPr>
          <w:rFonts w:ascii="Cambria" w:hAnsi="Cambria"/>
          <w:b/>
          <w:color w:val="000000" w:themeColor="text1"/>
          <w:sz w:val="28"/>
          <w:szCs w:val="28"/>
        </w:rPr>
        <w:t xml:space="preserve">             </w:t>
      </w:r>
      <w:r w:rsidRPr="00EB1BA6">
        <w:rPr>
          <w:rFonts w:ascii="Cambria" w:hAnsi="Cambria"/>
          <w:b/>
          <w:color w:val="000000" w:themeColor="text1"/>
          <w:sz w:val="28"/>
          <w:szCs w:val="28"/>
        </w:rPr>
        <w:t xml:space="preserve">  «Детский сад «</w:t>
      </w:r>
      <w:r w:rsidR="00E32080" w:rsidRPr="00EB1BA6">
        <w:rPr>
          <w:rFonts w:ascii="Cambria" w:hAnsi="Cambria"/>
          <w:b/>
          <w:color w:val="000000" w:themeColor="text1"/>
          <w:sz w:val="28"/>
          <w:szCs w:val="28"/>
        </w:rPr>
        <w:t>Родничок</w:t>
      </w:r>
      <w:r w:rsidRPr="00EB1BA6">
        <w:rPr>
          <w:rFonts w:ascii="Cambria" w:hAnsi="Cambria"/>
          <w:b/>
          <w:color w:val="000000" w:themeColor="text1"/>
          <w:sz w:val="28"/>
          <w:szCs w:val="28"/>
        </w:rPr>
        <w:t>»</w:t>
      </w:r>
    </w:p>
    <w:p w:rsidR="005E6AB4" w:rsidRPr="00EB1BA6" w:rsidRDefault="005E6AB4" w:rsidP="005E6AB4">
      <w:pPr>
        <w:pStyle w:val="a3"/>
        <w:ind w:left="-993"/>
        <w:rPr>
          <w:rFonts w:ascii="Cambria" w:hAnsi="Cambria"/>
          <w:color w:val="000000" w:themeColor="text1"/>
          <w:sz w:val="72"/>
          <w:szCs w:val="72"/>
        </w:rPr>
      </w:pPr>
      <w:r w:rsidRPr="00EB1BA6">
        <w:rPr>
          <w:rFonts w:ascii="Cambria" w:hAnsi="Cambria"/>
          <w:b/>
          <w:color w:val="000000" w:themeColor="text1"/>
          <w:sz w:val="28"/>
          <w:szCs w:val="28"/>
        </w:rPr>
        <w:t>Протокол №1</w:t>
      </w:r>
      <w:r w:rsidRPr="00EB1BA6">
        <w:rPr>
          <w:rFonts w:ascii="Cambria" w:hAnsi="Cambria"/>
          <w:b/>
          <w:color w:val="000000" w:themeColor="text1"/>
          <w:sz w:val="28"/>
          <w:szCs w:val="28"/>
        </w:rPr>
        <w:tab/>
        <w:t xml:space="preserve">                                                                                            </w:t>
      </w:r>
      <w:proofErr w:type="spellStart"/>
      <w:r w:rsidR="00E32080" w:rsidRPr="00EB1BA6">
        <w:rPr>
          <w:rFonts w:ascii="Cambria" w:hAnsi="Cambria"/>
          <w:b/>
          <w:color w:val="000000" w:themeColor="text1"/>
          <w:sz w:val="28"/>
          <w:szCs w:val="28"/>
        </w:rPr>
        <w:t>П.М.Магомедова</w:t>
      </w:r>
      <w:proofErr w:type="spellEnd"/>
    </w:p>
    <w:p w:rsidR="005E6AB4" w:rsidRPr="00B37F27" w:rsidRDefault="003B5A23" w:rsidP="005E6AB4">
      <w:pPr>
        <w:pStyle w:val="a3"/>
        <w:ind w:left="-99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color w:val="000000" w:themeColor="text1"/>
          <w:sz w:val="28"/>
          <w:szCs w:val="28"/>
          <w:lang w:eastAsia="ru-RU"/>
        </w:rPr>
        <w:pict w14:anchorId="2E97D9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4.7pt;margin-top:13.95pt;width:42pt;height:0;z-index:251660288" o:connectortype="straight"/>
        </w:pict>
      </w:r>
      <w:r w:rsidR="00D51757" w:rsidRPr="00EB1BA6">
        <w:rPr>
          <w:rFonts w:ascii="Cambria" w:hAnsi="Cambria"/>
          <w:b/>
          <w:color w:val="000000" w:themeColor="text1"/>
          <w:sz w:val="28"/>
          <w:szCs w:val="28"/>
        </w:rPr>
        <w:t xml:space="preserve">от «31» </w:t>
      </w:r>
      <w:proofErr w:type="gramStart"/>
      <w:r w:rsidR="00D51757" w:rsidRPr="00EB1BA6">
        <w:rPr>
          <w:rFonts w:ascii="Cambria" w:hAnsi="Cambria"/>
          <w:b/>
          <w:color w:val="000000" w:themeColor="text1"/>
          <w:sz w:val="28"/>
          <w:szCs w:val="28"/>
        </w:rPr>
        <w:t>08  2023</w:t>
      </w:r>
      <w:proofErr w:type="gramEnd"/>
      <w:r w:rsidR="005E6AB4" w:rsidRPr="00EB1BA6">
        <w:rPr>
          <w:rFonts w:ascii="Cambria" w:hAnsi="Cambria"/>
          <w:b/>
          <w:color w:val="000000" w:themeColor="text1"/>
          <w:sz w:val="28"/>
          <w:szCs w:val="28"/>
        </w:rPr>
        <w:t>г</w:t>
      </w:r>
      <w:r w:rsidR="005E6AB4" w:rsidRPr="00B37F27">
        <w:rPr>
          <w:rFonts w:ascii="Cambria" w:hAnsi="Cambria"/>
          <w:b/>
          <w:sz w:val="28"/>
          <w:szCs w:val="28"/>
        </w:rPr>
        <w:t xml:space="preserve">.                                                                       </w:t>
      </w:r>
      <w:r>
        <w:rPr>
          <w:rFonts w:ascii="Cambria" w:hAnsi="Cambria"/>
          <w:b/>
          <w:noProof/>
          <w:sz w:val="28"/>
          <w:szCs w:val="28"/>
          <w:lang w:eastAsia="ru-RU"/>
        </w:rPr>
        <w:pict w14:anchorId="128A27BF">
          <v:shape id="_x0000_s1027" type="#_x0000_t32" style="position:absolute;left:0;text-align:left;margin-left:292.2pt;margin-top:-.35pt;width:78.75pt;height:0;z-index:251661312;mso-position-horizontal-relative:text;mso-position-vertical-relative:text" o:connectortype="straight"/>
        </w:pict>
      </w:r>
      <w:r w:rsidR="005E6AB4" w:rsidRPr="00B37F27">
        <w:rPr>
          <w:rFonts w:ascii="Cambria" w:hAnsi="Cambria"/>
          <w:b/>
          <w:sz w:val="28"/>
          <w:szCs w:val="28"/>
        </w:rPr>
        <w:t xml:space="preserve">      </w:t>
      </w:r>
      <w:r w:rsidR="00D51757" w:rsidRPr="00B37F27">
        <w:rPr>
          <w:rFonts w:ascii="Cambria" w:hAnsi="Cambria"/>
          <w:b/>
          <w:sz w:val="28"/>
          <w:szCs w:val="28"/>
        </w:rPr>
        <w:t xml:space="preserve">           «</w:t>
      </w:r>
      <w:proofErr w:type="gramStart"/>
      <w:r w:rsidR="00D51757" w:rsidRPr="00B37F27">
        <w:rPr>
          <w:rFonts w:ascii="Cambria" w:hAnsi="Cambria"/>
          <w:b/>
          <w:sz w:val="28"/>
          <w:szCs w:val="28"/>
        </w:rPr>
        <w:t xml:space="preserve">31»   </w:t>
      </w:r>
      <w:proofErr w:type="gramEnd"/>
      <w:r w:rsidR="00D51757" w:rsidRPr="00B37F27">
        <w:rPr>
          <w:rFonts w:ascii="Cambria" w:hAnsi="Cambria"/>
          <w:b/>
          <w:sz w:val="28"/>
          <w:szCs w:val="28"/>
        </w:rPr>
        <w:t xml:space="preserve">   08     2023</w:t>
      </w:r>
      <w:r w:rsidR="005E6AB4" w:rsidRPr="00B37F27">
        <w:rPr>
          <w:rFonts w:ascii="Cambria" w:hAnsi="Cambria"/>
          <w:b/>
          <w:sz w:val="28"/>
          <w:szCs w:val="28"/>
        </w:rPr>
        <w:t>г.</w:t>
      </w:r>
    </w:p>
    <w:p w:rsidR="005E6AB4" w:rsidRPr="00907E83" w:rsidRDefault="005E6AB4" w:rsidP="005E6AB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07E83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5E6AB4" w:rsidRPr="00BA6EF7" w:rsidRDefault="005E6AB4" w:rsidP="005E6AB4">
      <w:pPr>
        <w:spacing w:after="0" w:line="240" w:lineRule="auto"/>
        <w:rPr>
          <w:rFonts w:ascii="Bookman Old Style" w:eastAsia="Times New Roman" w:hAnsi="Bookman Old Style" w:cs="Times New Roman"/>
          <w:color w:val="7030A0"/>
          <w:sz w:val="52"/>
          <w:szCs w:val="52"/>
        </w:rPr>
      </w:pP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5E6AB4" w:rsidRPr="00B37F27" w:rsidRDefault="005E6AB4" w:rsidP="005E6AB4">
      <w:pPr>
        <w:spacing w:after="0" w:line="240" w:lineRule="auto"/>
        <w:rPr>
          <w:rFonts w:ascii="Californian FB" w:eastAsia="Times New Roman" w:hAnsi="Californian FB" w:cs="Times New Roman"/>
          <w:b/>
          <w:i/>
          <w:color w:val="C00000"/>
          <w:sz w:val="52"/>
          <w:szCs w:val="52"/>
        </w:rPr>
      </w:pPr>
      <w:r w:rsidRPr="00853920">
        <w:rPr>
          <w:rFonts w:ascii="Bookman Old Style" w:eastAsia="Times New Roman" w:hAnsi="Bookman Old Style" w:cs="Times New Roman"/>
          <w:b/>
          <w:bCs/>
          <w:i/>
          <w:color w:val="0070C0"/>
          <w:sz w:val="52"/>
          <w:szCs w:val="52"/>
        </w:rPr>
        <w:t>  </w:t>
      </w:r>
      <w:r w:rsidR="00B37F27">
        <w:rPr>
          <w:rFonts w:ascii="Bookman Old Style" w:eastAsia="Times New Roman" w:hAnsi="Bookman Old Style" w:cs="Times New Roman"/>
          <w:b/>
          <w:bCs/>
          <w:i/>
          <w:color w:val="0070C0"/>
          <w:sz w:val="52"/>
          <w:szCs w:val="52"/>
        </w:rPr>
        <w:t xml:space="preserve"> </w:t>
      </w:r>
      <w:r w:rsidRPr="00B37F27">
        <w:rPr>
          <w:rFonts w:ascii="Cambria" w:eastAsia="Times New Roman" w:hAnsi="Cambria" w:cs="Cambria"/>
          <w:b/>
          <w:i/>
          <w:color w:val="C00000"/>
          <w:sz w:val="52"/>
          <w:szCs w:val="52"/>
        </w:rPr>
        <w:t>Календарный</w:t>
      </w:r>
      <w:r w:rsidRPr="00B37F27">
        <w:rPr>
          <w:rFonts w:ascii="Californian FB" w:eastAsia="Times New Roman" w:hAnsi="Californian FB" w:cs="Times New Roman"/>
          <w:b/>
          <w:i/>
          <w:color w:val="C00000"/>
          <w:sz w:val="52"/>
          <w:szCs w:val="52"/>
        </w:rPr>
        <w:t xml:space="preserve"> </w:t>
      </w:r>
      <w:r w:rsidRPr="00B37F27">
        <w:rPr>
          <w:rFonts w:ascii="Cambria" w:eastAsia="Times New Roman" w:hAnsi="Cambria" w:cs="Cambria"/>
          <w:b/>
          <w:i/>
          <w:color w:val="C00000"/>
          <w:sz w:val="52"/>
          <w:szCs w:val="52"/>
        </w:rPr>
        <w:t>учебный</w:t>
      </w:r>
      <w:r w:rsidRPr="00B37F27">
        <w:rPr>
          <w:rFonts w:ascii="Californian FB" w:eastAsia="Times New Roman" w:hAnsi="Californian FB" w:cs="Times New Roman"/>
          <w:b/>
          <w:i/>
          <w:color w:val="C00000"/>
          <w:sz w:val="52"/>
          <w:szCs w:val="52"/>
        </w:rPr>
        <w:t xml:space="preserve"> </w:t>
      </w:r>
      <w:r w:rsidRPr="00B37F27">
        <w:rPr>
          <w:rFonts w:ascii="Cambria" w:eastAsia="Times New Roman" w:hAnsi="Cambria" w:cs="Cambria"/>
          <w:b/>
          <w:i/>
          <w:color w:val="C00000"/>
          <w:sz w:val="52"/>
          <w:szCs w:val="52"/>
        </w:rPr>
        <w:t>график</w:t>
      </w:r>
    </w:p>
    <w:p w:rsidR="005E6AB4" w:rsidRPr="00B37F27" w:rsidRDefault="00E32080" w:rsidP="00E32080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Californian FB" w:eastAsia="Times New Roman" w:hAnsi="Californian FB" w:cs="Times New Roman"/>
          <w:b/>
          <w:i/>
          <w:color w:val="244061" w:themeColor="accent1" w:themeShade="80"/>
          <w:sz w:val="52"/>
          <w:szCs w:val="52"/>
        </w:rPr>
      </w:pPr>
      <w:r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6"/>
          <w:szCs w:val="56"/>
        </w:rPr>
        <w:t xml:space="preserve">      </w:t>
      </w:r>
      <w:r w:rsidR="005E6AB4"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6"/>
          <w:szCs w:val="56"/>
        </w:rPr>
        <w:t> </w:t>
      </w:r>
      <w:proofErr w:type="gramStart"/>
      <w:r w:rsidR="005E6AB4" w:rsidRPr="00B37F27">
        <w:rPr>
          <w:rFonts w:ascii="Cambria" w:eastAsia="Times New Roman" w:hAnsi="Cambria" w:cs="Cambria"/>
          <w:b/>
          <w:i/>
          <w:color w:val="244061" w:themeColor="accent1" w:themeShade="80"/>
          <w:sz w:val="52"/>
          <w:szCs w:val="52"/>
        </w:rPr>
        <w:t>муниципального</w:t>
      </w:r>
      <w:r w:rsidR="005E6AB4" w:rsidRPr="00B37F27">
        <w:rPr>
          <w:rFonts w:ascii="Californian FB" w:eastAsia="Times New Roman" w:hAnsi="Californian FB" w:cs="Times New Roman"/>
          <w:b/>
          <w:i/>
          <w:color w:val="244061" w:themeColor="accent1" w:themeShade="80"/>
          <w:sz w:val="52"/>
          <w:szCs w:val="52"/>
        </w:rPr>
        <w:t xml:space="preserve"> </w:t>
      </w:r>
      <w:r w:rsidR="005E6AB4" w:rsidRPr="00B37F27">
        <w:rPr>
          <w:rFonts w:ascii="Californian FB" w:eastAsia="Times New Roman" w:hAnsi="Californian FB" w:cs="Californian FB"/>
          <w:b/>
          <w:i/>
          <w:color w:val="244061" w:themeColor="accent1" w:themeShade="80"/>
          <w:sz w:val="52"/>
          <w:szCs w:val="52"/>
        </w:rPr>
        <w:t> </w:t>
      </w:r>
      <w:r w:rsidR="005E6AB4" w:rsidRPr="00B37F27">
        <w:rPr>
          <w:rFonts w:ascii="Cambria" w:eastAsia="Times New Roman" w:hAnsi="Cambria" w:cs="Cambria"/>
          <w:b/>
          <w:i/>
          <w:color w:val="244061" w:themeColor="accent1" w:themeShade="80"/>
          <w:sz w:val="52"/>
          <w:szCs w:val="52"/>
        </w:rPr>
        <w:t>казенного</w:t>
      </w:r>
      <w:proofErr w:type="gramEnd"/>
      <w:r w:rsidR="005E6AB4" w:rsidRPr="00B37F27">
        <w:rPr>
          <w:rFonts w:ascii="Californian FB" w:eastAsia="Times New Roman" w:hAnsi="Californian FB" w:cs="Californian FB"/>
          <w:b/>
          <w:i/>
          <w:color w:val="244061" w:themeColor="accent1" w:themeShade="80"/>
          <w:sz w:val="52"/>
          <w:szCs w:val="52"/>
        </w:rPr>
        <w:t> </w:t>
      </w:r>
      <w:r w:rsidR="005E6AB4" w:rsidRPr="00B37F27">
        <w:rPr>
          <w:rFonts w:ascii="Californian FB" w:eastAsia="Times New Roman" w:hAnsi="Californian FB" w:cs="Times New Roman"/>
          <w:b/>
          <w:i/>
          <w:color w:val="244061" w:themeColor="accent1" w:themeShade="80"/>
          <w:sz w:val="52"/>
          <w:szCs w:val="52"/>
        </w:rPr>
        <w:t xml:space="preserve"> </w:t>
      </w:r>
    </w:p>
    <w:p w:rsidR="005E6AB4" w:rsidRPr="00B37F27" w:rsidRDefault="00B37F27" w:rsidP="00B37F27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Californian FB" w:eastAsia="Times New Roman" w:hAnsi="Californian FB" w:cs="Times New Roman"/>
          <w:b/>
          <w:i/>
          <w:color w:val="244061" w:themeColor="accent1" w:themeShade="80"/>
          <w:sz w:val="52"/>
          <w:szCs w:val="52"/>
        </w:rPr>
      </w:pPr>
      <w:r w:rsidRPr="00B37F27">
        <w:rPr>
          <w:rFonts w:ascii="Cambria" w:eastAsia="Times New Roman" w:hAnsi="Cambria" w:cs="Cambria"/>
          <w:b/>
          <w:i/>
          <w:color w:val="244061" w:themeColor="accent1" w:themeShade="80"/>
          <w:sz w:val="52"/>
          <w:szCs w:val="52"/>
        </w:rPr>
        <w:t xml:space="preserve">                        </w:t>
      </w:r>
      <w:r w:rsidR="005E6AB4" w:rsidRPr="00B37F27">
        <w:rPr>
          <w:rFonts w:ascii="Cambria" w:eastAsia="Times New Roman" w:hAnsi="Cambria" w:cs="Cambria"/>
          <w:b/>
          <w:i/>
          <w:color w:val="244061" w:themeColor="accent1" w:themeShade="80"/>
          <w:sz w:val="52"/>
          <w:szCs w:val="52"/>
        </w:rPr>
        <w:t>дошкольного</w:t>
      </w:r>
    </w:p>
    <w:p w:rsidR="005E6AB4" w:rsidRPr="00B37F27" w:rsidRDefault="005E6AB4" w:rsidP="005E6AB4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Californian FB" w:eastAsia="Times New Roman" w:hAnsi="Californian FB" w:cs="Times New Roman"/>
          <w:b/>
          <w:i/>
          <w:color w:val="244061" w:themeColor="accent1" w:themeShade="80"/>
          <w:sz w:val="52"/>
          <w:szCs w:val="52"/>
        </w:rPr>
      </w:pPr>
      <w:r w:rsidRPr="00B37F27">
        <w:rPr>
          <w:rFonts w:ascii="Californian FB" w:eastAsia="Times New Roman" w:hAnsi="Californian FB" w:cs="Times New Roman"/>
          <w:b/>
          <w:i/>
          <w:color w:val="244061" w:themeColor="accent1" w:themeShade="80"/>
          <w:sz w:val="52"/>
          <w:szCs w:val="52"/>
        </w:rPr>
        <w:t> </w:t>
      </w:r>
      <w:proofErr w:type="gramStart"/>
      <w:r w:rsidRPr="00B37F27">
        <w:rPr>
          <w:rFonts w:ascii="Cambria" w:eastAsia="Times New Roman" w:hAnsi="Cambria" w:cs="Cambria"/>
          <w:b/>
          <w:i/>
          <w:color w:val="244061" w:themeColor="accent1" w:themeShade="80"/>
          <w:sz w:val="52"/>
          <w:szCs w:val="52"/>
        </w:rPr>
        <w:t>образовательного</w:t>
      </w:r>
      <w:r w:rsidRPr="00B37F27">
        <w:rPr>
          <w:rFonts w:ascii="Californian FB" w:eastAsia="Times New Roman" w:hAnsi="Californian FB" w:cs="Times New Roman"/>
          <w:b/>
          <w:i/>
          <w:color w:val="244061" w:themeColor="accent1" w:themeShade="80"/>
          <w:sz w:val="52"/>
          <w:szCs w:val="52"/>
        </w:rPr>
        <w:t xml:space="preserve"> </w:t>
      </w:r>
      <w:r w:rsidRPr="00B37F27">
        <w:rPr>
          <w:rFonts w:ascii="Californian FB" w:eastAsia="Times New Roman" w:hAnsi="Californian FB" w:cs="Californian FB"/>
          <w:b/>
          <w:i/>
          <w:color w:val="244061" w:themeColor="accent1" w:themeShade="80"/>
          <w:sz w:val="52"/>
          <w:szCs w:val="52"/>
        </w:rPr>
        <w:t> </w:t>
      </w:r>
      <w:r w:rsidRPr="00B37F27">
        <w:rPr>
          <w:rFonts w:ascii="Cambria" w:eastAsia="Times New Roman" w:hAnsi="Cambria" w:cs="Cambria"/>
          <w:b/>
          <w:i/>
          <w:color w:val="244061" w:themeColor="accent1" w:themeShade="80"/>
          <w:sz w:val="52"/>
          <w:szCs w:val="52"/>
        </w:rPr>
        <w:t>учреждения</w:t>
      </w:r>
      <w:proofErr w:type="gramEnd"/>
      <w:r w:rsidRPr="00B37F27">
        <w:rPr>
          <w:rFonts w:ascii="Californian FB" w:eastAsia="Times New Roman" w:hAnsi="Californian FB" w:cs="Californian FB"/>
          <w:b/>
          <w:i/>
          <w:color w:val="244061" w:themeColor="accent1" w:themeShade="80"/>
          <w:sz w:val="52"/>
          <w:szCs w:val="52"/>
        </w:rPr>
        <w:t> </w:t>
      </w:r>
    </w:p>
    <w:p w:rsidR="005E6AB4" w:rsidRPr="00B37F27" w:rsidRDefault="005E6AB4" w:rsidP="005E6AB4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2"/>
          <w:szCs w:val="52"/>
        </w:rPr>
      </w:pPr>
      <w:r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2"/>
          <w:szCs w:val="52"/>
        </w:rPr>
        <w:t> «</w:t>
      </w:r>
      <w:r w:rsidRPr="00B37F27">
        <w:rPr>
          <w:rFonts w:ascii="Cambria" w:eastAsia="Times New Roman" w:hAnsi="Cambria" w:cs="Cambria"/>
          <w:b/>
          <w:bCs/>
          <w:i/>
          <w:color w:val="244061" w:themeColor="accent1" w:themeShade="80"/>
          <w:sz w:val="52"/>
          <w:szCs w:val="52"/>
        </w:rPr>
        <w:t>Детский</w:t>
      </w:r>
      <w:r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2"/>
          <w:szCs w:val="52"/>
        </w:rPr>
        <w:t xml:space="preserve"> </w:t>
      </w:r>
      <w:r w:rsidRPr="00B37F27">
        <w:rPr>
          <w:rFonts w:ascii="Cambria" w:eastAsia="Times New Roman" w:hAnsi="Cambria" w:cs="Cambria"/>
          <w:b/>
          <w:bCs/>
          <w:i/>
          <w:color w:val="244061" w:themeColor="accent1" w:themeShade="80"/>
          <w:sz w:val="52"/>
          <w:szCs w:val="52"/>
        </w:rPr>
        <w:t>сад</w:t>
      </w:r>
      <w:r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2"/>
          <w:szCs w:val="52"/>
        </w:rPr>
        <w:t xml:space="preserve"> </w:t>
      </w:r>
      <w:r w:rsidRPr="00B37F27">
        <w:rPr>
          <w:rFonts w:ascii="Californian FB" w:eastAsia="Times New Roman" w:hAnsi="Californian FB" w:cs="Californian FB"/>
          <w:b/>
          <w:bCs/>
          <w:i/>
          <w:color w:val="244061" w:themeColor="accent1" w:themeShade="80"/>
          <w:sz w:val="52"/>
          <w:szCs w:val="52"/>
        </w:rPr>
        <w:t>«</w:t>
      </w:r>
      <w:r w:rsidR="00E32080" w:rsidRPr="00B37F27">
        <w:rPr>
          <w:rFonts w:ascii="Cambria" w:eastAsia="Times New Roman" w:hAnsi="Cambria" w:cs="Cambria"/>
          <w:b/>
          <w:bCs/>
          <w:i/>
          <w:color w:val="244061" w:themeColor="accent1" w:themeShade="80"/>
          <w:sz w:val="52"/>
          <w:szCs w:val="52"/>
        </w:rPr>
        <w:t>Родничок</w:t>
      </w:r>
      <w:r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2"/>
          <w:szCs w:val="52"/>
        </w:rPr>
        <w:t>»</w:t>
      </w:r>
    </w:p>
    <w:p w:rsidR="005E6AB4" w:rsidRPr="00B37F27" w:rsidRDefault="00B37F27" w:rsidP="005E6AB4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Californian FB" w:eastAsia="Times New Roman" w:hAnsi="Californian FB" w:cs="Times New Roman"/>
          <w:b/>
          <w:i/>
          <w:color w:val="17365D" w:themeColor="text2" w:themeShade="BF"/>
          <w:sz w:val="52"/>
          <w:szCs w:val="52"/>
        </w:rPr>
      </w:pPr>
      <w:r w:rsidRPr="00B37F27">
        <w:rPr>
          <w:rFonts w:ascii="Cambria" w:eastAsia="Times New Roman" w:hAnsi="Cambria" w:cs="Cambria"/>
          <w:b/>
          <w:bCs/>
          <w:i/>
          <w:color w:val="244061" w:themeColor="accent1" w:themeShade="80"/>
          <w:sz w:val="52"/>
          <w:szCs w:val="52"/>
        </w:rPr>
        <w:t>н</w:t>
      </w:r>
      <w:r w:rsidR="00E32080" w:rsidRPr="00B37F27">
        <w:rPr>
          <w:rFonts w:ascii="Cambria" w:eastAsia="Times New Roman" w:hAnsi="Cambria" w:cs="Cambria"/>
          <w:b/>
          <w:bCs/>
          <w:i/>
          <w:color w:val="244061" w:themeColor="accent1" w:themeShade="80"/>
          <w:sz w:val="52"/>
          <w:szCs w:val="52"/>
        </w:rPr>
        <w:t>а</w:t>
      </w:r>
      <w:r w:rsidR="00E32080"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2"/>
          <w:szCs w:val="52"/>
        </w:rPr>
        <w:t xml:space="preserve"> 2023-20224</w:t>
      </w:r>
      <w:r w:rsidRPr="00B37F27">
        <w:rPr>
          <w:rFonts w:eastAsia="Times New Roman" w:cs="Times New Roman"/>
          <w:b/>
          <w:bCs/>
          <w:i/>
          <w:color w:val="244061" w:themeColor="accent1" w:themeShade="80"/>
          <w:sz w:val="52"/>
          <w:szCs w:val="52"/>
        </w:rPr>
        <w:t xml:space="preserve"> </w:t>
      </w:r>
      <w:r w:rsidR="005E6AB4" w:rsidRPr="00B37F27">
        <w:rPr>
          <w:rFonts w:ascii="Cambria" w:eastAsia="Times New Roman" w:hAnsi="Cambria" w:cs="Cambria"/>
          <w:b/>
          <w:bCs/>
          <w:i/>
          <w:color w:val="244061" w:themeColor="accent1" w:themeShade="80"/>
          <w:sz w:val="52"/>
          <w:szCs w:val="52"/>
        </w:rPr>
        <w:t>учебный</w:t>
      </w:r>
      <w:r w:rsidR="005E6AB4" w:rsidRPr="00B37F27">
        <w:rPr>
          <w:rFonts w:ascii="Californian FB" w:eastAsia="Times New Roman" w:hAnsi="Californian FB" w:cs="Times New Roman"/>
          <w:b/>
          <w:bCs/>
          <w:i/>
          <w:color w:val="244061" w:themeColor="accent1" w:themeShade="80"/>
          <w:sz w:val="52"/>
          <w:szCs w:val="52"/>
        </w:rPr>
        <w:t xml:space="preserve"> </w:t>
      </w:r>
      <w:r w:rsidR="005E6AB4" w:rsidRPr="00B37F27">
        <w:rPr>
          <w:rFonts w:ascii="Cambria" w:eastAsia="Times New Roman" w:hAnsi="Cambria" w:cs="Cambria"/>
          <w:b/>
          <w:bCs/>
          <w:i/>
          <w:color w:val="244061" w:themeColor="accent1" w:themeShade="80"/>
          <w:sz w:val="52"/>
          <w:szCs w:val="52"/>
        </w:rPr>
        <w:t>год</w:t>
      </w:r>
    </w:p>
    <w:p w:rsidR="005E6AB4" w:rsidRPr="00B37F2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5E6AB4" w:rsidRPr="00B37F2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37F27" w:rsidRDefault="00B37F2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37F27" w:rsidRDefault="00B37F2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37F27" w:rsidRDefault="00B37F2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37F27" w:rsidRDefault="00B37F2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37F27" w:rsidRDefault="00B37F2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Pr="0022702A" w:rsidRDefault="005E6AB4" w:rsidP="005E6AB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2702A">
        <w:rPr>
          <w:rFonts w:ascii="Times New Roman" w:eastAsia="Times New Roman" w:hAnsi="Times New Roman" w:cs="Times New Roman"/>
          <w:b/>
          <w:sz w:val="28"/>
          <w:szCs w:val="28"/>
        </w:rPr>
        <w:t>Кизилюртовский</w:t>
      </w:r>
      <w:proofErr w:type="spellEnd"/>
      <w:r w:rsidRPr="0022702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5E6AB4" w:rsidRPr="0022702A" w:rsidRDefault="005E6AB4" w:rsidP="005E6AB4">
      <w:pPr>
        <w:shd w:val="clear" w:color="auto" w:fill="FFFFFF"/>
        <w:spacing w:before="100" w:beforeAutospacing="1" w:after="100" w:afterAutospacing="1" w:line="240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3208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286E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22702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32080">
        <w:rPr>
          <w:rFonts w:ascii="Times New Roman" w:eastAsia="Times New Roman" w:hAnsi="Times New Roman" w:cs="Times New Roman"/>
          <w:b/>
          <w:sz w:val="28"/>
          <w:szCs w:val="28"/>
        </w:rPr>
        <w:t>Нечаевка</w:t>
      </w:r>
    </w:p>
    <w:p w:rsidR="00B37F27" w:rsidRPr="00B37F27" w:rsidRDefault="00B37F27" w:rsidP="00B37F27">
      <w:pPr>
        <w:shd w:val="clear" w:color="auto" w:fill="FFFFFF"/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AB4" w:rsidRDefault="005E6AB4" w:rsidP="005E6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Pr="00BA6EF7" w:rsidRDefault="005E6AB4" w:rsidP="00967F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ПОЯСНИТЕЛЬНАЯ ЗАПИСКА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образовательного процесса в </w:t>
      </w:r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>2023-2024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учебном году муниципального казённого дошкольного образовательного учреждения «Детский сад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Start"/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>Родничок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>Нечаевка</w:t>
      </w:r>
      <w:proofErr w:type="spellEnd"/>
      <w:proofErr w:type="gramEnd"/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Календарный учебный график разработан в соответствии с:</w:t>
      </w:r>
    </w:p>
    <w:p w:rsidR="005E6AB4" w:rsidRPr="00BA6EF7" w:rsidRDefault="005E6AB4" w:rsidP="005E6AB4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Законом Российской Федерации «Об образовании» от 29.12.2012г. № 273-ФЗ;</w:t>
      </w:r>
    </w:p>
    <w:p w:rsidR="005E6AB4" w:rsidRPr="0094623B" w:rsidRDefault="0094623B" w:rsidP="005E6AB4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4623B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образовательным стандартом дошкольного образования (утвержден приказом </w:t>
      </w:r>
      <w:proofErr w:type="spellStart"/>
      <w:r w:rsidRPr="0094623B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4623B">
        <w:rPr>
          <w:rFonts w:ascii="Times New Roman" w:hAnsi="Times New Roman" w:cs="Times New Roman"/>
          <w:sz w:val="26"/>
          <w:szCs w:val="26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94623B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94623B">
        <w:rPr>
          <w:rFonts w:ascii="Times New Roman" w:hAnsi="Times New Roman" w:cs="Times New Roman"/>
          <w:sz w:val="26"/>
          <w:szCs w:val="26"/>
        </w:rPr>
        <w:t xml:space="preserve"> России от 8 ноября 2022 г. № 955, зарегистрировано в Минюсте России 6 февраля 2023 г., регистрационный № 72264) (далее – ФГОС ДО);</w:t>
      </w:r>
    </w:p>
    <w:p w:rsidR="005E6AB4" w:rsidRPr="00BA6EF7" w:rsidRDefault="005E6AB4" w:rsidP="005E6AB4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 </w:t>
      </w:r>
      <w:proofErr w:type="spellStart"/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Минобрнауки</w:t>
      </w:r>
      <w:proofErr w:type="spellEnd"/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5E6AB4" w:rsidRPr="00BA6EF7" w:rsidRDefault="005E6AB4" w:rsidP="005E6AB4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Санитарно-эпидемиологическими правилами и нормативами СанПиН 2.4.1.3049-13 утвержденным постановлением главного санитарного врача РФ от 15. 2013 г. № 26;</w:t>
      </w:r>
    </w:p>
    <w:p w:rsidR="005E6AB4" w:rsidRPr="00967F8A" w:rsidRDefault="005E6AB4" w:rsidP="00967F8A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Уставом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ДОУ «Детский сад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>Родничок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>Нечаевка</w:t>
      </w:r>
      <w:proofErr w:type="spellEnd"/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Содержание календарного учебного графика включает в себя следующие сведения: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режим работы учреждения;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учебного года;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количество недель в учебном году;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сроки проведения каникул, их начало и окончание;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массовые мероприятия учреждения;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перечень проводимых праздников для воспитанников;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5E6AB4" w:rsidRPr="00BA6EF7" w:rsidRDefault="005E6AB4" w:rsidP="005E6AB4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праздничные дни;</w:t>
      </w:r>
    </w:p>
    <w:p w:rsidR="005E6AB4" w:rsidRPr="00967F8A" w:rsidRDefault="005E6AB4" w:rsidP="00967F8A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учреждения в летний период.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Режим работы учреждения — 12 часов (с 7.00 – 19.00).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Рабочая неделя — 5 дней, суббота и воскресение — выходные дни.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Согласно статье 112 Трудового Кодекса Российской Федерации, а также Постановления о переносе выходных дней Правительства РФ от 04.08.2016 г. 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№ 756 в календарном учебном графике учтены нерабочие (выходные и праздничные) дни.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учебного года составляет 3</w:t>
      </w:r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недель (1 и 2 полугодия) без учета каникулярного времени.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E6AB4" w:rsidRPr="00BA6EF7" w:rsidRDefault="0086119B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Организованная </w:t>
      </w:r>
      <w:r w:rsidR="005E6AB4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образовательная деятельность проводится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согласно «Плану организованной</w:t>
      </w:r>
      <w:r w:rsidR="005E6AB4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образовательной деятельности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2023-2024</w:t>
      </w:r>
      <w:r w:rsidR="005E6A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учебный год», утвержденн</w:t>
      </w:r>
      <w:r w:rsidR="005E6AB4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ым заведующ</w:t>
      </w:r>
      <w:r w:rsidR="005E6AB4">
        <w:rPr>
          <w:rFonts w:ascii="Times New Roman" w:eastAsia="Times New Roman" w:hAnsi="Times New Roman" w:cs="Times New Roman"/>
          <w:color w:val="333333"/>
          <w:sz w:val="28"/>
          <w:szCs w:val="28"/>
        </w:rPr>
        <w:t>ей учреждения</w:t>
      </w:r>
      <w:r w:rsidR="005E6AB4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«Расписанию </w:t>
      </w:r>
      <w:r w:rsidR="005E6A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организованной </w:t>
      </w:r>
      <w:r w:rsidR="005E6AB4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образовательной деятельности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2023-2024</w:t>
      </w:r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учебный год</w:t>
      </w:r>
      <w:proofErr w:type="gramStart"/>
      <w:r w:rsidR="008B2B4A">
        <w:rPr>
          <w:rFonts w:ascii="Times New Roman" w:eastAsia="Times New Roman" w:hAnsi="Times New Roman" w:cs="Times New Roman"/>
          <w:color w:val="333333"/>
          <w:sz w:val="28"/>
          <w:szCs w:val="28"/>
        </w:rPr>
        <w:t>»,</w:t>
      </w:r>
      <w:r w:rsidR="005E6AB4">
        <w:rPr>
          <w:rFonts w:ascii="Times New Roman" w:eastAsia="Times New Roman" w:hAnsi="Times New Roman" w:cs="Times New Roman"/>
          <w:color w:val="333333"/>
          <w:sz w:val="28"/>
          <w:szCs w:val="28"/>
        </w:rPr>
        <w:t>  утвержденн</w:t>
      </w:r>
      <w:r w:rsidR="005E6AB4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ым</w:t>
      </w:r>
      <w:proofErr w:type="gramEnd"/>
      <w:r w:rsidR="005E6AB4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заведующей учреждения 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 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Праздники для воспитанников в течение учебного года планируются в соответствии с «Календарным графиком мероприятий учреждения на </w:t>
      </w:r>
      <w:r w:rsidR="0086119B">
        <w:rPr>
          <w:rFonts w:ascii="Times New Roman" w:eastAsia="Times New Roman" w:hAnsi="Times New Roman" w:cs="Times New Roman"/>
          <w:color w:val="333333"/>
          <w:sz w:val="28"/>
          <w:szCs w:val="28"/>
        </w:rPr>
        <w:t>2023-</w:t>
      </w:r>
      <w:proofErr w:type="gramStart"/>
      <w:r w:rsidR="0086119B">
        <w:rPr>
          <w:rFonts w:ascii="Times New Roman" w:eastAsia="Times New Roman" w:hAnsi="Times New Roman" w:cs="Times New Roman"/>
          <w:color w:val="333333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учебный</w:t>
      </w:r>
      <w:proofErr w:type="gramEnd"/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год» (приложение к Годовому плану работы учреждения). 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Календарный учебный график обсуждается и принимается Педагогическим советом и утверждается приказом заведующего  учреждением до начала учебного года. </w:t>
      </w:r>
    </w:p>
    <w:p w:rsidR="005E6AB4" w:rsidRPr="00BA6EF7" w:rsidRDefault="005E6AB4" w:rsidP="005E6AB4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Все изменения, вносимые в календарный учебный график, утверждаются приказом заведующего учреждением по согласованию с учредителем и доводятся до всех участников образовательного процесса.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E6AB4" w:rsidRPr="00BA6EF7" w:rsidRDefault="005E6AB4" w:rsidP="00967F8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ОРГАНИЗАЦИЯ ОБРАЗОВАТЕЛЬНОГО ПРОЦЕССА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9480" w:type="dxa"/>
        <w:tblCellSpacing w:w="15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434"/>
        <w:gridCol w:w="1031"/>
        <w:gridCol w:w="2373"/>
        <w:gridCol w:w="2556"/>
      </w:tblGrid>
      <w:tr w:rsidR="005E6AB4" w:rsidRPr="00BA6EF7" w:rsidTr="001A2FF6">
        <w:trPr>
          <w:tblCellSpacing w:w="15" w:type="dxa"/>
        </w:trPr>
        <w:tc>
          <w:tcPr>
            <w:tcW w:w="9420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Режим работы учреждения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4506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88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4506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88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12 часов в день (с 7.00 до 19.00 часов)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4506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488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9420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2. Продолжительность учебного года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01.09.202</w:t>
            </w:r>
            <w:r w:rsidR="009462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462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B2B4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  недель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с 0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</w:t>
            </w:r>
            <w:r w:rsidR="009462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по 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.12.202</w:t>
            </w:r>
            <w:r w:rsidR="009462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94623B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94623B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462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по 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462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94623B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041" w:type="dxa"/>
            <w:vMerge w:val="restart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Недельная образовательная нагрузка основных видов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 /Объем недельной образовательной нагрузки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ОД в минутах</w:t>
            </w:r>
          </w:p>
        </w:tc>
        <w:tc>
          <w:tcPr>
            <w:tcW w:w="404" w:type="dxa"/>
            <w:vMerge w:val="restart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15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B4" w:rsidRPr="00BA6EF7" w:rsidTr="001A2FF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младшая группа</w:t>
            </w:r>
          </w:p>
          <w:p w:rsidR="005E6AB4" w:rsidRPr="00BA6EF7" w:rsidRDefault="005E6AB4" w:rsidP="001A2FF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(2-3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10/100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 группа</w:t>
            </w:r>
          </w:p>
          <w:p w:rsidR="005E6AB4" w:rsidRPr="00BA6EF7" w:rsidRDefault="005E6AB4" w:rsidP="001A2FF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(3-4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8A23CD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Средние 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  (4-5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 w:rsidR="005528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8A23CD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Старшие 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 (5-6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13/ 325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 (6-7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9420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9420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3.1. Мониторинг достижения детьми планируемых результатов освоения</w:t>
            </w:r>
          </w:p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основной общеобразовательной программы дошкольного образования: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дней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86119B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25.09.2023г. — 06.10.2023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0B4276" w:rsidP="0055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— </w:t>
            </w:r>
            <w:r w:rsidR="00735B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52868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9420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9420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4.1. Каникулы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Сроки/ даты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Количество каникулярных недель/ праздничных </w:t>
            </w: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дней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Зимние каникулы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E56C25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г.–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735BDA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  дней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Летние каникулы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B4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6C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 – 31.08.20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6C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967F8A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9420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4.2. Праздничные дни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BC4EDC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.11.202</w:t>
            </w:r>
            <w:r w:rsidR="00E56C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BC4EDC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E56C25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735BDA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67F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.02.202</w:t>
            </w:r>
            <w:r w:rsidR="00E56C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967F8A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67F8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.03.202</w:t>
            </w:r>
            <w:r w:rsidR="00BC4ED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E56C25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E56C25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 —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967F8A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56C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6C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5E6AB4" w:rsidRPr="00BA6EF7" w:rsidRDefault="00E56C25" w:rsidP="00B4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E6AB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E56C25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67F8A"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</w:t>
            </w:r>
            <w:r w:rsidR="00967F8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E6AB4" w:rsidRPr="00BA6EF7" w:rsidTr="001A2FF6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5E6AB4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374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7F8A" w:rsidRDefault="00E56C25" w:rsidP="00B4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BC4EDC">
              <w:rPr>
                <w:rFonts w:ascii="Times New Roman" w:eastAsia="Times New Roman" w:hAnsi="Times New Roman" w:cs="Times New Roman"/>
                <w:sz w:val="28"/>
                <w:szCs w:val="28"/>
              </w:rPr>
              <w:t>.06.2022</w:t>
            </w:r>
          </w:p>
          <w:p w:rsidR="005E6AB4" w:rsidRPr="00BA6EF7" w:rsidRDefault="005E6AB4" w:rsidP="0096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F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6AB4" w:rsidRPr="00BA6EF7" w:rsidRDefault="00E56C25" w:rsidP="001A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</w:tbl>
    <w:p w:rsidR="00967F8A" w:rsidRDefault="00967F8A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Pr="006B4517" w:rsidRDefault="000B4276" w:rsidP="006B45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 w:rsidR="006B4517" w:rsidRPr="006B4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ПРАЗДНИКОВ, РАЗВЛЕЧЕНИЙ И СПОРТИВНЫХ ДОСУГОВ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2023 Год педагога и наставника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2024 2024 год объявлен в России «Годом Российской академии наук»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Статьей 112 Трудового кодекса Российской Федерации установлены следующие нерабочие праздничные дни в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Российской Федерации: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1, 2, 3, 4, 5, 6 и </w:t>
      </w:r>
      <w:r w:rsidR="008611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 января — Новогодние каникулы;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23 февраля — День защитника Отечества;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 марта — Международный женский день;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 мая — Праздник Весны и Труда;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 мая — День Победы;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 июня — День России;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 ноября — День народного единства.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Согласно статье 6 ТК РФ законами и иными нормативно-правовыми актами органов государственной власти субъектов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Российской Федерации могут быть установлены дополнительные нерабочие праздничные дни. Соответствующая норма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содержится </w:t>
      </w:r>
      <w:r w:rsidR="003B5A2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также в «</w:t>
      </w:r>
      <w:r w:rsidR="0046415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Постановлении</w:t>
      </w:r>
      <w:r w:rsidR="003B5A2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  <w:bookmarkStart w:id="0" w:name="_GoBack"/>
      <w:bookmarkEnd w:id="0"/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Президиума Верховного Суда РФ от 21.12.2011 N 20-ПВ11 и в пункте 8 письма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Минтруда России от 10.07.2003 N 1139-21.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Дополнительно нерабочими праздничными днями могут объявляться религиозные праздники в порядке,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предусмотренном ч. 7 ст. 4 Федерального закона от 26.09.1997 N 125-ФЗ.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Перенос выходных дней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соответствии с частью 2 статьи 112 Трудового кодекса Российской Федерации при совпадении выходного и нерабочего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праздничного дней выходной день переносится на следующий </w:t>
      </w:r>
      <w:proofErr w:type="gramStart"/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после праздничного рабочий день</w:t>
      </w:r>
      <w:proofErr w:type="gramEnd"/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Исключением из этого правила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являются выходные дни, совпадающие с нерабочими праздничными днями с 1 по 8 января. Правительство Российской Федерации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переносит два выходных дня из числа этих дней на другие дни в очередном календарном году.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соответствии с частью пятой статьи 112 ТК РФ в целях рационального использования работниками выходных и нерабочих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праздничных дней выходные дни могут переноситься на другие дни федеральным законом или нормативным правовым актом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Правительства Российской Федерации. В 2024 году в соответствии с Проектом Постановления Правител</w:t>
      </w:r>
      <w:r w:rsidR="0046415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ьства </w:t>
      </w:r>
      <w:proofErr w:type="gramStart"/>
      <w:r w:rsidR="0046415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РФ </w:t>
      </w: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;О</w:t>
      </w:r>
      <w:proofErr w:type="gramEnd"/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переносе</w:t>
      </w:r>
    </w:p>
    <w:p w:rsidR="006B4517" w:rsidRPr="006B4517" w:rsidRDefault="00B94218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выходных дней в 2024 году</w:t>
      </w:r>
      <w:r w:rsidR="006B4517"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; переносятся следующие выходные дни: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 с субботы 6 января на пятницу 10 мая;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 с воскресенья 7 января на вторник 31 декабря;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 с субботы 27 апреля на понедельник 29 апреля;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 с субботы 2 ноября на вторник 30 апреля;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 с субботы 28 декабря на понедельник 30 декабря.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 учетом переноса</w:t>
      </w:r>
      <w:r w:rsidR="00B9421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выходных дней в 2024 </w:t>
      </w:r>
      <w:proofErr w:type="gramStart"/>
      <w:r w:rsidR="00B9421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году ;новогодние</w:t>
      </w:r>
      <w:proofErr w:type="gramEnd"/>
      <w:r w:rsidR="00B9421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каникулы</w:t>
      </w: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; для работников продлятся 10 дней - с 30 декабря 2023 года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 8 января 2024 года.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Длинные выходные ждут россиян также в феврале (23 - 25 февраля) и марте (8 - 10 марта).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апреле - мае 2024 года работники будут отдыхать с 28 апреля по 1 мая в связи с празднованием Праздника Весны и Труда, а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также с 9 по 12 мая в связи с празднованием Дня Победы. Суббота 27 апреля 2024 года станет в 2024 году рабочим днем.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июне 2024 года День России 12 июня выпадает на среду, а в ноябре будет всего два выходных в связи с празднованием Дня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народного единства - 3 и 4 ноября 2024 года. Суббота 2 ноября 2024 года будет рабочим днем.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Сокращения: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Музыкальный руководитель – МР, </w:t>
      </w:r>
      <w:r w:rsidR="00B9421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Методист-МТ, </w:t>
      </w: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Воспитатели групп – ВГ, Ответственный за проведение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физкультурно-оздоровительной и спортивно-массовой работы – ОПФ, Ответственный по обучению детей правилам безопасного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поведения на дорогах и профилактике детского дорожно- транспортного травматизма - БДД</w:t>
      </w:r>
    </w:p>
    <w:p w:rsidR="006B4517" w:rsidRP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Ответственный за организацию работы по профилактике пожарной</w:t>
      </w:r>
    </w:p>
    <w:p w:rsidR="006B4517" w:rsidRDefault="006B4517" w:rsidP="006B45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B45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безопасности - ПБ</w:t>
      </w: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tbl>
      <w:tblPr>
        <w:tblStyle w:val="a5"/>
        <w:tblW w:w="10696" w:type="dxa"/>
        <w:tblInd w:w="-885" w:type="dxa"/>
        <w:tblLook w:val="04A0" w:firstRow="1" w:lastRow="0" w:firstColumn="1" w:lastColumn="0" w:noHBand="0" w:noVBand="1"/>
      </w:tblPr>
      <w:tblGrid>
        <w:gridCol w:w="583"/>
        <w:gridCol w:w="2985"/>
        <w:gridCol w:w="2490"/>
        <w:gridCol w:w="1632"/>
        <w:gridCol w:w="3006"/>
      </w:tblGrid>
      <w:tr w:rsidR="007D0E9A" w:rsidTr="007D0E9A">
        <w:trPr>
          <w:trHeight w:val="258"/>
        </w:trPr>
        <w:tc>
          <w:tcPr>
            <w:tcW w:w="531" w:type="dxa"/>
          </w:tcPr>
          <w:p w:rsidR="006B4517" w:rsidRPr="006B4517" w:rsidRDefault="006B4517" w:rsidP="006B4517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6B451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3014" w:type="dxa"/>
          </w:tcPr>
          <w:p w:rsidR="006B4517" w:rsidRDefault="006B4517" w:rsidP="006B4517">
            <w:r w:rsidRPr="005A6103">
              <w:t xml:space="preserve">Наименование </w:t>
            </w:r>
          </w:p>
        </w:tc>
        <w:tc>
          <w:tcPr>
            <w:tcW w:w="2501" w:type="dxa"/>
          </w:tcPr>
          <w:p w:rsidR="006B4517" w:rsidRDefault="006B4517" w:rsidP="006B4517">
            <w:r w:rsidRPr="005A6103">
              <w:t xml:space="preserve">Группы </w:t>
            </w:r>
          </w:p>
        </w:tc>
        <w:tc>
          <w:tcPr>
            <w:tcW w:w="1632" w:type="dxa"/>
          </w:tcPr>
          <w:p w:rsidR="006B4517" w:rsidRDefault="006B4517" w:rsidP="006B4517">
            <w:r>
              <w:t>Ответственные</w:t>
            </w:r>
          </w:p>
        </w:tc>
        <w:tc>
          <w:tcPr>
            <w:tcW w:w="3018" w:type="dxa"/>
          </w:tcPr>
          <w:p w:rsidR="006B4517" w:rsidRDefault="006B4517" w:rsidP="006B4517">
            <w:r w:rsidRPr="005A6103">
              <w:t>Сроки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7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«День знаний» – праздник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27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1 с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ентябрь  </w:t>
            </w:r>
          </w:p>
        </w:tc>
      </w:tr>
      <w:tr w:rsidR="000B4276" w:rsidTr="002B58A2">
        <w:trPr>
          <w:trHeight w:val="1004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46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100-летие Расула Гамзатова</w:t>
            </w:r>
          </w:p>
        </w:tc>
        <w:tc>
          <w:tcPr>
            <w:tcW w:w="2501" w:type="dxa"/>
          </w:tcPr>
          <w:p w:rsidR="000B4276" w:rsidRPr="00DF5E28" w:rsidRDefault="000B4276" w:rsidP="000B427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Подготовительная группа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МР</w:t>
            </w:r>
          </w:p>
          <w:p w:rsidR="000B4276" w:rsidRPr="00DF5E28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</w:p>
        </w:tc>
        <w:tc>
          <w:tcPr>
            <w:tcW w:w="3018" w:type="dxa"/>
          </w:tcPr>
          <w:p w:rsidR="000B4276" w:rsidRPr="00DF5E28" w:rsidRDefault="000B4276" w:rsidP="000B4276">
            <w:pPr>
              <w:spacing w:line="259" w:lineRule="auto"/>
              <w:ind w:left="455" w:right="47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 сентябрь</w:t>
            </w:r>
          </w:p>
        </w:tc>
      </w:tr>
      <w:tr w:rsidR="000B4276" w:rsidTr="002B58A2">
        <w:trPr>
          <w:trHeight w:val="1004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3.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День единства народов Дагестана</w:t>
            </w:r>
          </w:p>
        </w:tc>
        <w:tc>
          <w:tcPr>
            <w:tcW w:w="2501" w:type="dxa"/>
          </w:tcPr>
          <w:p w:rsidR="000B4276" w:rsidRPr="00DF5E28" w:rsidRDefault="000B4276" w:rsidP="000B427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средние, старшие, 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группы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МР,</w:t>
            </w:r>
            <w:r w:rsidR="00B9421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</w:p>
          <w:p w:rsidR="000B4276" w:rsidRPr="00DF5E28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ВГ</w:t>
            </w:r>
          </w:p>
        </w:tc>
        <w:tc>
          <w:tcPr>
            <w:tcW w:w="3018" w:type="dxa"/>
          </w:tcPr>
          <w:p w:rsidR="000B4276" w:rsidRPr="00DF5E28" w:rsidRDefault="000B4276" w:rsidP="000B4276">
            <w:pPr>
              <w:spacing w:line="259" w:lineRule="auto"/>
              <w:ind w:left="455" w:right="47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 сентябрь</w:t>
            </w:r>
          </w:p>
        </w:tc>
      </w:tr>
      <w:tr w:rsidR="000B4276" w:rsidTr="002B58A2">
        <w:trPr>
          <w:trHeight w:val="1004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4.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«Зарядка с Чемпионом» – спортивный флэш-моб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, 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55" w:right="47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Сентябрь (четвертый четверг) </w:t>
            </w:r>
          </w:p>
        </w:tc>
      </w:tr>
      <w:tr w:rsidR="000B4276" w:rsidTr="002B58A2">
        <w:trPr>
          <w:trHeight w:val="1004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5.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День работника дошкольного учреждения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Все группы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ВГ</w:t>
            </w:r>
          </w:p>
          <w:p w:rsidR="000B4276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</w:p>
          <w:p w:rsidR="000B4276" w:rsidRPr="00DF5E28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МР</w:t>
            </w:r>
          </w:p>
        </w:tc>
        <w:tc>
          <w:tcPr>
            <w:tcW w:w="3018" w:type="dxa"/>
          </w:tcPr>
          <w:p w:rsidR="000B4276" w:rsidRPr="00DF5E28" w:rsidRDefault="000B4276" w:rsidP="000B4276">
            <w:pPr>
              <w:spacing w:line="259" w:lineRule="auto"/>
              <w:ind w:left="455" w:right="47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27 сентябрь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6.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8A23CD" w:rsidRDefault="000B4276" w:rsidP="000B4276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Праздник «Здравствуй благословенный </w:t>
            </w:r>
            <w:proofErr w:type="spellStart"/>
            <w:r>
              <w:rPr>
                <w:b/>
              </w:rPr>
              <w:t>Рабиуль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авваль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Старшие группы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МТ, МР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632" w:right="662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Октябрь (</w:t>
            </w:r>
            <w:r>
              <w:rPr>
                <w:rFonts w:ascii="Calibri" w:eastAsia="Calibri" w:hAnsi="Calibri" w:cs="Calibri"/>
                <w:b/>
                <w:sz w:val="24"/>
              </w:rPr>
              <w:t>6 число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7.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«Веселые старты» - спортивное игровое  состязание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3" w:right="514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Октябрь (четвертый четверг)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4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8.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  <w:rPr>
                <w:rFonts w:ascii="Calibri" w:eastAsia="Calibri" w:hAnsi="Calibri" w:cs="Calibri"/>
                <w:b/>
                <w:sz w:val="24"/>
              </w:rPr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«Осенние встречи» - праздник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Все группы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МР</w:t>
            </w:r>
          </w:p>
          <w:p w:rsidR="000B4276" w:rsidRPr="00DF5E28" w:rsidRDefault="000B4276" w:rsidP="000B4276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ВГ</w:t>
            </w:r>
          </w:p>
        </w:tc>
        <w:tc>
          <w:tcPr>
            <w:tcW w:w="3018" w:type="dxa"/>
          </w:tcPr>
          <w:p w:rsidR="000B4276" w:rsidRPr="00DF5E28" w:rsidRDefault="000B4276" w:rsidP="000B4276">
            <w:pPr>
              <w:spacing w:line="259" w:lineRule="auto"/>
              <w:ind w:left="473" w:right="51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20 октябрь</w:t>
            </w:r>
          </w:p>
        </w:tc>
      </w:tr>
      <w:tr w:rsidR="000B4276" w:rsidTr="007D0E9A">
        <w:trPr>
          <w:trHeight w:val="1004"/>
        </w:trPr>
        <w:tc>
          <w:tcPr>
            <w:tcW w:w="531" w:type="dxa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9.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«День бабушек и дедушек» - поздравительные видео открытки 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средние, старшие, 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B94218" w:rsidP="000B4276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  <w:r w:rsidR="000B4276" w:rsidRPr="00DF5E2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820" w:right="842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Октябрь (28 число)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4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10.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«День народного единства» - тематический досуг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ср</w:t>
            </w:r>
            <w:r>
              <w:rPr>
                <w:rFonts w:ascii="Calibri" w:eastAsia="Calibri" w:hAnsi="Calibri" w:cs="Calibri"/>
                <w:b/>
                <w:sz w:val="24"/>
              </w:rPr>
              <w:t>едние, старшие, подготовительная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 группы </w:t>
            </w:r>
          </w:p>
        </w:tc>
        <w:tc>
          <w:tcPr>
            <w:tcW w:w="1632" w:type="dxa"/>
          </w:tcPr>
          <w:p w:rsidR="000B4276" w:rsidRDefault="00B94218" w:rsidP="000B4276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  <w:r w:rsidR="000B4276" w:rsidRPr="00DF5E2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2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Ноябрь </w:t>
            </w:r>
          </w:p>
          <w:p w:rsidR="000B4276" w:rsidRDefault="000B4276" w:rsidP="000B4276">
            <w:pPr>
              <w:spacing w:line="259" w:lineRule="auto"/>
              <w:ind w:right="7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(4 число) </w:t>
            </w:r>
          </w:p>
        </w:tc>
      </w:tr>
      <w:tr w:rsidR="000B4276" w:rsidTr="002B58A2">
        <w:trPr>
          <w:trHeight w:val="497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7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11.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«День Пожарной Безопасности» – спортивное развлечение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5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подготовительная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left="314" w:right="334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ПБ 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632" w:right="699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Ноябрь (вторая неделя) </w:t>
            </w:r>
          </w:p>
        </w:tc>
      </w:tr>
      <w:tr w:rsidR="000B4276" w:rsidTr="007D0E9A">
        <w:trPr>
          <w:trHeight w:val="745"/>
        </w:trPr>
        <w:tc>
          <w:tcPr>
            <w:tcW w:w="531" w:type="dxa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12.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«День матери» – праздничный концерт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5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2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Ноябрь </w:t>
            </w:r>
          </w:p>
          <w:p w:rsidR="000B4276" w:rsidRDefault="000B4276" w:rsidP="000B4276">
            <w:pPr>
              <w:spacing w:line="259" w:lineRule="auto"/>
              <w:ind w:left="7"/>
            </w:pPr>
            <w:r w:rsidRPr="00DF5E28">
              <w:rPr>
                <w:rFonts w:ascii="Calibri" w:eastAsia="Calibri" w:hAnsi="Calibri" w:cs="Calibri"/>
                <w:b/>
                <w:sz w:val="23"/>
              </w:rPr>
              <w:t xml:space="preserve">(последнее воскресенье ноября)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4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13.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«Спорт и искусство» – конкурс спортивного танца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3" w:right="50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Декабрь (четвертый четверг) </w:t>
            </w:r>
          </w:p>
        </w:tc>
      </w:tr>
      <w:tr w:rsidR="000B4276" w:rsidTr="007D0E9A">
        <w:trPr>
          <w:trHeight w:val="755"/>
        </w:trPr>
        <w:tc>
          <w:tcPr>
            <w:tcW w:w="531" w:type="dxa"/>
          </w:tcPr>
          <w:p w:rsidR="000B4276" w:rsidRDefault="000B4276" w:rsidP="000B4276">
            <w:pPr>
              <w:spacing w:line="259" w:lineRule="auto"/>
              <w:ind w:right="58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lastRenderedPageBreak/>
              <w:t>14.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«День энергосбережения» - тематический досуг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средние, старшие, 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B94218" w:rsidP="000B4276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  <w:r w:rsidR="000B4276" w:rsidRPr="00DF5E2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Декабрь </w:t>
            </w:r>
          </w:p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(22 число)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8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15.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«Новый год у ворот!» - праздник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все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4" w:right="499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Декабрь (последняя неделя)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bottom"/>
          </w:tcPr>
          <w:p w:rsidR="000B4276" w:rsidRDefault="000B4276" w:rsidP="000B4276">
            <w:pPr>
              <w:spacing w:line="259" w:lineRule="auto"/>
              <w:ind w:right="53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16.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«Зимние забавы» – спортивное развлечение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средние, старшие, 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632" w:right="669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Январь  (вторая неделя) </w:t>
            </w:r>
          </w:p>
        </w:tc>
      </w:tr>
      <w:tr w:rsidR="000B4276" w:rsidTr="007D0E9A">
        <w:trPr>
          <w:trHeight w:val="755"/>
        </w:trPr>
        <w:tc>
          <w:tcPr>
            <w:tcW w:w="531" w:type="dxa"/>
          </w:tcPr>
          <w:p w:rsidR="000B4276" w:rsidRDefault="000B4276" w:rsidP="000B4276">
            <w:pPr>
              <w:spacing w:after="123" w:line="259" w:lineRule="auto"/>
            </w:pP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«</w:t>
            </w:r>
            <w:proofErr w:type="spellStart"/>
            <w:r w:rsidRPr="00DF5E28">
              <w:rPr>
                <w:rFonts w:ascii="Calibri" w:eastAsia="Calibri" w:hAnsi="Calibri" w:cs="Calibri"/>
                <w:b/>
                <w:sz w:val="24"/>
              </w:rPr>
              <w:t>Дартс</w:t>
            </w:r>
            <w:proofErr w:type="spellEnd"/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» – спортивное состязание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подготовительные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3" w:right="522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Январь  (четвертый четверг) </w:t>
            </w:r>
          </w:p>
        </w:tc>
      </w:tr>
      <w:tr w:rsidR="000B4276" w:rsidTr="002B58A2">
        <w:trPr>
          <w:trHeight w:val="1759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8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17.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«Есть такая профессия - Родину </w:t>
            </w:r>
          </w:p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защищать» - тематическое спортивное развлечение/ либо «Зарница» </w:t>
            </w:r>
          </w:p>
        </w:tc>
        <w:tc>
          <w:tcPr>
            <w:tcW w:w="2501" w:type="dxa"/>
          </w:tcPr>
          <w:p w:rsidR="000B4276" w:rsidRPr="00A17D92" w:rsidRDefault="000B4276" w:rsidP="000B4276">
            <w:pPr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подготовительная группа</w:t>
            </w: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 / либо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A17D92">
              <w:rPr>
                <w:rFonts w:ascii="Calibri" w:eastAsia="Calibri" w:hAnsi="Calibri" w:cs="Calibri"/>
                <w:b/>
                <w:sz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</w:rPr>
              <w:t>подготовительная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0B4276" w:rsidRPr="00A17D92" w:rsidRDefault="000B4276" w:rsidP="000B4276">
            <w:pPr>
              <w:spacing w:line="259" w:lineRule="auto"/>
              <w:ind w:right="60"/>
              <w:jc w:val="center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left="177" w:right="198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ВГ/</w:t>
            </w:r>
            <w:r w:rsidRPr="00DF5E28">
              <w:rPr>
                <w:rFonts w:ascii="Calibri" w:eastAsia="Calibri" w:hAnsi="Calibri" w:cs="Calibri"/>
              </w:rPr>
              <w:t xml:space="preserve"> </w:t>
            </w:r>
            <w:r w:rsidR="00B94218">
              <w:rPr>
                <w:rFonts w:ascii="Calibri" w:eastAsia="Calibri" w:hAnsi="Calibri" w:cs="Calibri"/>
                <w:b/>
                <w:sz w:val="24"/>
              </w:rPr>
              <w:t>МТ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 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Февраль </w:t>
            </w:r>
          </w:p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(22 число)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4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18.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«8 марта – поздравляем наших мам!» - праздник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Все группы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632" w:right="703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Март  (</w:t>
            </w:r>
            <w:r>
              <w:rPr>
                <w:rFonts w:ascii="Calibri" w:eastAsia="Calibri" w:hAnsi="Calibri" w:cs="Calibri"/>
                <w:b/>
                <w:sz w:val="24"/>
              </w:rPr>
              <w:t>с 4 по 6 марта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3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19.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Добро пожаловать Светлый Рамадан</w:t>
            </w:r>
          </w:p>
        </w:tc>
        <w:tc>
          <w:tcPr>
            <w:tcW w:w="2501" w:type="dxa"/>
          </w:tcPr>
          <w:p w:rsidR="000B4276" w:rsidRPr="009B01D5" w:rsidRDefault="000B4276" w:rsidP="000B4276">
            <w:pPr>
              <w:spacing w:line="259" w:lineRule="auto"/>
              <w:ind w:right="6"/>
              <w:jc w:val="center"/>
              <w:rPr>
                <w:b/>
              </w:rPr>
            </w:pPr>
            <w:r w:rsidRPr="009B01D5">
              <w:rPr>
                <w:b/>
              </w:rPr>
              <w:t>Все группы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3" w:right="54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Март (</w:t>
            </w:r>
            <w:r>
              <w:rPr>
                <w:rFonts w:ascii="Calibri" w:eastAsia="Calibri" w:hAnsi="Calibri" w:cs="Calibri"/>
                <w:b/>
                <w:sz w:val="24"/>
              </w:rPr>
              <w:t>с 11-го марта по 10-е апреля)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20.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«Оранжевый мяч» - спортивное состязание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, подготовительная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3" w:right="54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Март (четвертый четверг) </w:t>
            </w:r>
          </w:p>
        </w:tc>
      </w:tr>
      <w:tr w:rsidR="000B4276" w:rsidTr="002B58A2">
        <w:trPr>
          <w:trHeight w:val="497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21.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  <w:ind w:right="24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«День Безопасности дорожного движения» – спортивное развлечение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подготовительные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БДД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625" w:right="688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Апрель (первая неделя) </w:t>
            </w:r>
          </w:p>
        </w:tc>
      </w:tr>
      <w:tr w:rsidR="000B4276" w:rsidTr="002B58A2">
        <w:trPr>
          <w:trHeight w:val="1004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46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22.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«Поехали! Летим в космос» –  спортивное развлечение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4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подготовительные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9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Апрель </w:t>
            </w:r>
          </w:p>
          <w:p w:rsidR="000B4276" w:rsidRDefault="000B4276" w:rsidP="000B4276">
            <w:pPr>
              <w:spacing w:line="259" w:lineRule="auto"/>
              <w:ind w:right="6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(12 число)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23.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«Театральная весна» – фестиваль 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все группы</w:t>
            </w:r>
          </w:p>
        </w:tc>
        <w:tc>
          <w:tcPr>
            <w:tcW w:w="1632" w:type="dxa"/>
          </w:tcPr>
          <w:p w:rsidR="000B4276" w:rsidRDefault="00B94218" w:rsidP="000B4276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9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Апрель </w:t>
            </w:r>
          </w:p>
          <w:p w:rsidR="000B4276" w:rsidRDefault="000B4276" w:rsidP="000B4276">
            <w:pPr>
              <w:spacing w:line="259" w:lineRule="auto"/>
              <w:ind w:right="6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(</w:t>
            </w:r>
            <w:r>
              <w:rPr>
                <w:rFonts w:ascii="Calibri" w:eastAsia="Calibri" w:hAnsi="Calibri" w:cs="Calibri"/>
                <w:b/>
                <w:sz w:val="24"/>
              </w:rPr>
              <w:t>последняя неделя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24.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«Красна – Весна» - праздник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все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ВГ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7" w:right="54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Апрель (последняя неделя) </w:t>
            </w:r>
          </w:p>
        </w:tc>
      </w:tr>
      <w:tr w:rsidR="000B4276" w:rsidTr="002B58A2">
        <w:trPr>
          <w:trHeight w:val="1004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25.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«Легкоатлетическое троеборье» - спортивное соревнование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подготовительные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1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3" w:right="54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Апрель (четвертый четверг) </w:t>
            </w:r>
          </w:p>
        </w:tc>
      </w:tr>
      <w:tr w:rsidR="000B4276" w:rsidTr="002B58A2">
        <w:trPr>
          <w:trHeight w:val="755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26.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«Семейный футбол» - спортивное состязание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подготовительные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ОПФ </w:t>
            </w:r>
          </w:p>
          <w:p w:rsidR="000B4276" w:rsidRDefault="000B4276" w:rsidP="000B4276">
            <w:pPr>
              <w:spacing w:line="259" w:lineRule="auto"/>
              <w:ind w:right="1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7" w:right="54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Апрель (последняя неделя) </w:t>
            </w:r>
          </w:p>
        </w:tc>
      </w:tr>
      <w:tr w:rsidR="000B4276" w:rsidTr="007D0E9A">
        <w:trPr>
          <w:trHeight w:val="755"/>
        </w:trPr>
        <w:tc>
          <w:tcPr>
            <w:tcW w:w="531" w:type="dxa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27.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Default="000B4276" w:rsidP="000B4276">
            <w:pPr>
              <w:spacing w:line="259" w:lineRule="auto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«Звучит, сирена» - тематический досуг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БДД </w:t>
            </w:r>
          </w:p>
          <w:p w:rsidR="000B4276" w:rsidRDefault="00B94218" w:rsidP="000B4276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left="477" w:right="54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Апрель (последняя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неделя) </w:t>
            </w:r>
          </w:p>
        </w:tc>
      </w:tr>
      <w:tr w:rsidR="000B4276" w:rsidTr="002B58A2">
        <w:trPr>
          <w:trHeight w:val="2008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lastRenderedPageBreak/>
              <w:t>28.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>«Спасибо за ПОБЕДУ! Спасибо за ЖИЗНЬ!» - тематический досуг/ либо «Марш – бросок» - спортивный праздник</w:t>
            </w:r>
            <w:r w:rsidRPr="00A17D9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старшие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подготовительная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группы</w:t>
            </w:r>
            <w:r w:rsidRPr="00DF5E2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56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МР </w:t>
            </w:r>
          </w:p>
          <w:p w:rsidR="000B4276" w:rsidRDefault="00B94218" w:rsidP="000B4276">
            <w:pPr>
              <w:spacing w:line="259" w:lineRule="auto"/>
              <w:ind w:left="177" w:right="194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ВГ/ МТ </w:t>
            </w:r>
            <w:r w:rsidR="000B4276" w:rsidRPr="00DF5E2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4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Май </w:t>
            </w:r>
          </w:p>
          <w:p w:rsidR="000B4276" w:rsidRDefault="000B4276" w:rsidP="000B4276">
            <w:pPr>
              <w:spacing w:line="259" w:lineRule="auto"/>
              <w:ind w:right="61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(первая неделя) </w:t>
            </w:r>
          </w:p>
        </w:tc>
      </w:tr>
      <w:tr w:rsidR="000B4276" w:rsidTr="002B58A2">
        <w:trPr>
          <w:trHeight w:val="1262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0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29.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«Вручение удостоверений юного пешехода» -  торжественная линейка 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подготовительные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БДД </w:t>
            </w:r>
          </w:p>
          <w:p w:rsidR="000B4276" w:rsidRDefault="00B94218" w:rsidP="000B4276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МТ</w:t>
            </w:r>
            <w:r w:rsidR="000B4276" w:rsidRPr="00DF5E28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4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Май </w:t>
            </w:r>
          </w:p>
          <w:p w:rsidR="000B4276" w:rsidRDefault="000B4276" w:rsidP="000B4276">
            <w:pPr>
              <w:spacing w:line="259" w:lineRule="auto"/>
              <w:ind w:right="65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(12 число) </w:t>
            </w:r>
          </w:p>
        </w:tc>
      </w:tr>
      <w:tr w:rsidR="000B4276" w:rsidTr="002B58A2">
        <w:trPr>
          <w:trHeight w:val="1252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4"/>
              <w:jc w:val="right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>30.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</w:pPr>
            <w:r w:rsidRPr="00A17D92">
              <w:rPr>
                <w:rFonts w:ascii="Calibri" w:eastAsia="Calibri" w:hAnsi="Calibri" w:cs="Calibri"/>
                <w:b/>
                <w:sz w:val="24"/>
              </w:rPr>
              <w:t xml:space="preserve">«Здравствуй – старина велосипед!» спортивный праздник с уклоном на БДД </w:t>
            </w:r>
          </w:p>
        </w:tc>
        <w:tc>
          <w:tcPr>
            <w:tcW w:w="2501" w:type="dxa"/>
          </w:tcPr>
          <w:p w:rsidR="000B4276" w:rsidRDefault="000B4276" w:rsidP="000B4276">
            <w:pPr>
              <w:spacing w:line="259" w:lineRule="auto"/>
              <w:ind w:right="60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все группы </w:t>
            </w:r>
          </w:p>
        </w:tc>
        <w:tc>
          <w:tcPr>
            <w:tcW w:w="1632" w:type="dxa"/>
          </w:tcPr>
          <w:p w:rsidR="000B4276" w:rsidRDefault="000B4276" w:rsidP="000B4276">
            <w:pPr>
              <w:spacing w:line="259" w:lineRule="auto"/>
              <w:ind w:left="152" w:right="172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ОПФ, 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БДД </w:t>
            </w:r>
          </w:p>
        </w:tc>
        <w:tc>
          <w:tcPr>
            <w:tcW w:w="3018" w:type="dxa"/>
          </w:tcPr>
          <w:p w:rsidR="000B4276" w:rsidRDefault="000B4276" w:rsidP="000B4276">
            <w:pPr>
              <w:spacing w:line="259" w:lineRule="auto"/>
              <w:ind w:right="64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Май </w:t>
            </w:r>
          </w:p>
          <w:p w:rsidR="000B4276" w:rsidRDefault="000B4276" w:rsidP="000B4276">
            <w:pPr>
              <w:spacing w:line="259" w:lineRule="auto"/>
              <w:ind w:right="67"/>
              <w:jc w:val="center"/>
            </w:pPr>
            <w:r w:rsidRPr="00DF5E28">
              <w:rPr>
                <w:rFonts w:ascii="Calibri" w:eastAsia="Calibri" w:hAnsi="Calibri" w:cs="Calibri"/>
                <w:b/>
                <w:sz w:val="24"/>
              </w:rPr>
              <w:t xml:space="preserve">(четвертый четверг) </w:t>
            </w:r>
          </w:p>
        </w:tc>
      </w:tr>
      <w:tr w:rsidR="000B4276" w:rsidTr="002B58A2">
        <w:trPr>
          <w:trHeight w:val="1252"/>
        </w:trPr>
        <w:tc>
          <w:tcPr>
            <w:tcW w:w="531" w:type="dxa"/>
            <w:vAlign w:val="center"/>
          </w:tcPr>
          <w:p w:rsidR="000B4276" w:rsidRDefault="000B4276" w:rsidP="000B4276">
            <w:pPr>
              <w:spacing w:line="259" w:lineRule="auto"/>
              <w:ind w:right="57"/>
              <w:jc w:val="right"/>
            </w:pPr>
            <w:r>
              <w:rPr>
                <w:rFonts w:ascii="Calibri" w:eastAsia="Calibri" w:hAnsi="Calibri" w:cs="Calibri"/>
                <w:b/>
                <w:sz w:val="24"/>
              </w:rPr>
              <w:t>3</w:t>
            </w:r>
            <w:r w:rsidRPr="00DF5E28">
              <w:rPr>
                <w:rFonts w:ascii="Calibri" w:eastAsia="Calibri" w:hAnsi="Calibri" w:cs="Calibri"/>
                <w:b/>
                <w:sz w:val="24"/>
              </w:rPr>
              <w:t>1.</w:t>
            </w:r>
            <w:r w:rsidRPr="00DF5E2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14" w:type="dxa"/>
          </w:tcPr>
          <w:p w:rsidR="000B4276" w:rsidRPr="00A17D92" w:rsidRDefault="000B4276" w:rsidP="000B4276">
            <w:pPr>
              <w:spacing w:line="259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До свидания детский сад</w:t>
            </w:r>
          </w:p>
        </w:tc>
        <w:tc>
          <w:tcPr>
            <w:tcW w:w="2501" w:type="dxa"/>
          </w:tcPr>
          <w:p w:rsidR="000B4276" w:rsidRPr="00DF5E28" w:rsidRDefault="000B4276" w:rsidP="000B4276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Старшие группы</w:t>
            </w:r>
          </w:p>
        </w:tc>
        <w:tc>
          <w:tcPr>
            <w:tcW w:w="1632" w:type="dxa"/>
          </w:tcPr>
          <w:p w:rsidR="000B4276" w:rsidRPr="00DF5E28" w:rsidRDefault="000B4276" w:rsidP="000B4276">
            <w:pPr>
              <w:spacing w:line="259" w:lineRule="auto"/>
              <w:ind w:left="152" w:right="17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МР, ВГ</w:t>
            </w:r>
          </w:p>
        </w:tc>
        <w:tc>
          <w:tcPr>
            <w:tcW w:w="3018" w:type="dxa"/>
          </w:tcPr>
          <w:p w:rsidR="006E7D0D" w:rsidRDefault="006E7D0D" w:rsidP="000B4276">
            <w:pPr>
              <w:spacing w:line="259" w:lineRule="auto"/>
              <w:ind w:right="6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Май</w:t>
            </w:r>
          </w:p>
          <w:p w:rsidR="000B4276" w:rsidRPr="00DF5E28" w:rsidRDefault="006E7D0D" w:rsidP="000B4276">
            <w:pPr>
              <w:spacing w:line="259" w:lineRule="auto"/>
              <w:ind w:right="6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(последняя неделя)</w:t>
            </w:r>
          </w:p>
        </w:tc>
      </w:tr>
    </w:tbl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B4517" w:rsidRDefault="006B4517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67F8A" w:rsidRDefault="00967F8A" w:rsidP="005E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Сведения об учреждении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Наименование учреждения: </w:t>
      </w:r>
      <w:r w:rsidR="00274613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униципальное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казён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ное дошкольно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образовательное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учреждение  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End"/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Детский сад</w:t>
      </w:r>
      <w:r w:rsidR="00B44B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общеразвивающего вида 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>«РОДНИЧОК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(МКДОУ Д/с «Родничок</w:t>
      </w:r>
      <w:r w:rsidR="00274613">
        <w:rPr>
          <w:rFonts w:ascii="Times New Roman" w:eastAsia="Times New Roman" w:hAnsi="Times New Roman" w:cs="Times New Roman"/>
          <w:color w:val="333333"/>
          <w:sz w:val="28"/>
          <w:szCs w:val="28"/>
        </w:rPr>
        <w:t>»)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Адрес: 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>368109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B44B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РД, </w:t>
      </w:r>
      <w:proofErr w:type="spellStart"/>
      <w:proofErr w:type="gramStart"/>
      <w:r w:rsidR="00B44BEE">
        <w:rPr>
          <w:rFonts w:ascii="Times New Roman" w:eastAsia="Times New Roman" w:hAnsi="Times New Roman" w:cs="Times New Roman"/>
          <w:color w:val="333333"/>
          <w:sz w:val="28"/>
          <w:szCs w:val="28"/>
        </w:rPr>
        <w:t>Кизилюртовский</w:t>
      </w:r>
      <w:proofErr w:type="spellEnd"/>
      <w:r w:rsidR="00B44B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район</w:t>
      </w:r>
      <w:proofErr w:type="gramEnd"/>
      <w:r w:rsidR="00B44B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>Нечаевка, ул. Имама Шамиля 1</w:t>
      </w:r>
      <w:r w:rsidR="00B44BEE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Учредитель: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МКУ «Управление Образования МР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район» РД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МК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ДОУ «Детский сад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>Родничок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» функционирует на основании Устава, з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арегистрированного </w:t>
      </w:r>
      <w:proofErr w:type="gramStart"/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>от  10</w:t>
      </w:r>
      <w:proofErr w:type="gramEnd"/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августа 2022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Свидетельства о государст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>венной регистрации от 23.09.2022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Лицензия на право ведения образователь</w:t>
      </w:r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ной деятельности   № Л035-01227-05/00613778 от 26 </w:t>
      </w:r>
      <w:proofErr w:type="gramStart"/>
      <w:r w:rsidR="00B94218">
        <w:rPr>
          <w:rFonts w:ascii="Times New Roman" w:eastAsia="Times New Roman" w:hAnsi="Times New Roman" w:cs="Times New Roman"/>
          <w:color w:val="333333"/>
          <w:sz w:val="28"/>
          <w:szCs w:val="28"/>
        </w:rPr>
        <w:t>августа  2022</w:t>
      </w:r>
      <w:proofErr w:type="gramEnd"/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г. 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Режим: 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12 часов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Количество групп 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E6AB4" w:rsidRPr="00B44BEE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Первая младшая группа</w:t>
      </w:r>
      <w:r w:rsidR="00B44BEE"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-1</w:t>
      </w:r>
    </w:p>
    <w:p w:rsidR="005E6AB4" w:rsidRPr="00B44BEE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Вторая младшая группа</w:t>
      </w:r>
      <w:r w:rsidR="00B44BEE"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-2</w:t>
      </w:r>
    </w:p>
    <w:p w:rsidR="005E6AB4" w:rsidRPr="00B44BEE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 </w:t>
      </w:r>
      <w:proofErr w:type="gramStart"/>
      <w:r w:rsidR="008A23C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Средние </w:t>
      </w:r>
      <w:r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группа</w:t>
      </w:r>
      <w:proofErr w:type="gramEnd"/>
      <w:r w:rsidR="00B44BEE"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-2</w:t>
      </w:r>
    </w:p>
    <w:p w:rsidR="005E6AB4" w:rsidRPr="00B44BEE" w:rsidRDefault="008A23CD" w:rsidP="005E6AB4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Старшие </w:t>
      </w:r>
      <w:r w:rsidR="005E6AB4"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группа</w:t>
      </w:r>
      <w:proofErr w:type="gramEnd"/>
      <w:r w:rsidR="00B44BEE"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-2</w:t>
      </w:r>
    </w:p>
    <w:p w:rsidR="00B44BEE" w:rsidRPr="00B44BEE" w:rsidRDefault="00B44BEE" w:rsidP="005E6AB4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44B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Подготовительная-1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Списочн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ый состав контингента детей в МК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ДОУ составляет </w:t>
      </w:r>
      <w:r w:rsidR="00C01C87">
        <w:rPr>
          <w:rFonts w:ascii="Times New Roman" w:eastAsia="Times New Roman" w:hAnsi="Times New Roman" w:cs="Times New Roman"/>
          <w:color w:val="333333"/>
          <w:sz w:val="28"/>
          <w:szCs w:val="28"/>
        </w:rPr>
        <w:t>202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детей.</w:t>
      </w:r>
    </w:p>
    <w:p w:rsidR="005E6AB4" w:rsidRPr="00BA6EF7" w:rsidRDefault="005E6AB4" w:rsidP="005E6A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Заведующий дошкольным образовательным</w:t>
      </w:r>
      <w:r w:rsidR="00C01C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01C87"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учреждением</w:t>
      </w:r>
      <w:r w:rsidR="00C01C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Магомедова </w:t>
      </w:r>
      <w:proofErr w:type="spellStart"/>
      <w:r w:rsidR="00C01C87">
        <w:rPr>
          <w:rFonts w:ascii="Times New Roman" w:eastAsia="Times New Roman" w:hAnsi="Times New Roman" w:cs="Times New Roman"/>
          <w:color w:val="333333"/>
          <w:sz w:val="28"/>
          <w:szCs w:val="28"/>
        </w:rPr>
        <w:t>Патимат</w:t>
      </w:r>
      <w:proofErr w:type="spellEnd"/>
      <w:r w:rsidR="00C01C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Магомедовна</w:t>
      </w:r>
      <w:r w:rsidRPr="00BA6E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имеет квалификационную категорию на соответствие занимаемой должности.</w:t>
      </w:r>
    </w:p>
    <w:p w:rsidR="005E6AB4" w:rsidRPr="00BA6EF7" w:rsidRDefault="005E6AB4" w:rsidP="005E6A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AB4" w:rsidRDefault="005E6AB4" w:rsidP="005E6AB4"/>
    <w:p w:rsidR="006F06D5" w:rsidRDefault="003B5A23"/>
    <w:p w:rsidR="00213411" w:rsidRDefault="00213411"/>
    <w:sectPr w:rsidR="00213411" w:rsidSect="002F6A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C70"/>
    <w:multiLevelType w:val="hybridMultilevel"/>
    <w:tmpl w:val="8D6CDD7A"/>
    <w:lvl w:ilvl="0" w:tplc="82197939">
      <w:start w:val="1"/>
      <w:numFmt w:val="decimal"/>
      <w:lvlText w:val="%1."/>
      <w:lvlJc w:val="left"/>
      <w:pPr>
        <w:ind w:left="720" w:hanging="360"/>
      </w:pPr>
    </w:lvl>
    <w:lvl w:ilvl="1" w:tplc="82197939" w:tentative="1">
      <w:start w:val="1"/>
      <w:numFmt w:val="lowerLetter"/>
      <w:lvlText w:val="%2."/>
      <w:lvlJc w:val="left"/>
      <w:pPr>
        <w:ind w:left="1440" w:hanging="360"/>
      </w:pPr>
    </w:lvl>
    <w:lvl w:ilvl="2" w:tplc="82197939" w:tentative="1">
      <w:start w:val="1"/>
      <w:numFmt w:val="lowerRoman"/>
      <w:lvlText w:val="%3."/>
      <w:lvlJc w:val="right"/>
      <w:pPr>
        <w:ind w:left="2160" w:hanging="180"/>
      </w:pPr>
    </w:lvl>
    <w:lvl w:ilvl="3" w:tplc="82197939" w:tentative="1">
      <w:start w:val="1"/>
      <w:numFmt w:val="decimal"/>
      <w:lvlText w:val="%4."/>
      <w:lvlJc w:val="left"/>
      <w:pPr>
        <w:ind w:left="2880" w:hanging="360"/>
      </w:pPr>
    </w:lvl>
    <w:lvl w:ilvl="4" w:tplc="82197939" w:tentative="1">
      <w:start w:val="1"/>
      <w:numFmt w:val="lowerLetter"/>
      <w:lvlText w:val="%5."/>
      <w:lvlJc w:val="left"/>
      <w:pPr>
        <w:ind w:left="3600" w:hanging="360"/>
      </w:pPr>
    </w:lvl>
    <w:lvl w:ilvl="5" w:tplc="82197939" w:tentative="1">
      <w:start w:val="1"/>
      <w:numFmt w:val="lowerRoman"/>
      <w:lvlText w:val="%6."/>
      <w:lvlJc w:val="right"/>
      <w:pPr>
        <w:ind w:left="4320" w:hanging="180"/>
      </w:pPr>
    </w:lvl>
    <w:lvl w:ilvl="6" w:tplc="82197939" w:tentative="1">
      <w:start w:val="1"/>
      <w:numFmt w:val="decimal"/>
      <w:lvlText w:val="%7."/>
      <w:lvlJc w:val="left"/>
      <w:pPr>
        <w:ind w:left="5040" w:hanging="360"/>
      </w:pPr>
    </w:lvl>
    <w:lvl w:ilvl="7" w:tplc="82197939" w:tentative="1">
      <w:start w:val="1"/>
      <w:numFmt w:val="lowerLetter"/>
      <w:lvlText w:val="%8."/>
      <w:lvlJc w:val="left"/>
      <w:pPr>
        <w:ind w:left="5760" w:hanging="360"/>
      </w:pPr>
    </w:lvl>
    <w:lvl w:ilvl="8" w:tplc="82197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D5D65"/>
    <w:multiLevelType w:val="multilevel"/>
    <w:tmpl w:val="5320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6390D"/>
    <w:multiLevelType w:val="hybridMultilevel"/>
    <w:tmpl w:val="D8502608"/>
    <w:lvl w:ilvl="0" w:tplc="888268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647F4"/>
    <w:multiLevelType w:val="multilevel"/>
    <w:tmpl w:val="2D8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AB4"/>
    <w:rsid w:val="000B4276"/>
    <w:rsid w:val="00213411"/>
    <w:rsid w:val="00274613"/>
    <w:rsid w:val="00286E27"/>
    <w:rsid w:val="002B1EED"/>
    <w:rsid w:val="003B5A23"/>
    <w:rsid w:val="00464153"/>
    <w:rsid w:val="00552868"/>
    <w:rsid w:val="005E6AB4"/>
    <w:rsid w:val="006B4517"/>
    <w:rsid w:val="006E7D0D"/>
    <w:rsid w:val="00735BDA"/>
    <w:rsid w:val="007D0E9A"/>
    <w:rsid w:val="007E0DC8"/>
    <w:rsid w:val="00817B4F"/>
    <w:rsid w:val="0086119B"/>
    <w:rsid w:val="008A23CD"/>
    <w:rsid w:val="008B2B4A"/>
    <w:rsid w:val="0094623B"/>
    <w:rsid w:val="00967F8A"/>
    <w:rsid w:val="009B01D5"/>
    <w:rsid w:val="009D2D4B"/>
    <w:rsid w:val="00A81E3B"/>
    <w:rsid w:val="00B37F27"/>
    <w:rsid w:val="00B44BEE"/>
    <w:rsid w:val="00B45301"/>
    <w:rsid w:val="00B94218"/>
    <w:rsid w:val="00BB40F2"/>
    <w:rsid w:val="00BC4EDC"/>
    <w:rsid w:val="00C01C87"/>
    <w:rsid w:val="00D51757"/>
    <w:rsid w:val="00E32080"/>
    <w:rsid w:val="00E56C25"/>
    <w:rsid w:val="00E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4C17B4DD"/>
  <w15:docId w15:val="{57AE0923-33F5-4AF8-BDFE-172E6EEE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6A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E6AB4"/>
    <w:rPr>
      <w:rFonts w:ascii="Calibri" w:eastAsia="Times New Roman" w:hAnsi="Calibri" w:cs="Times New Roma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6B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1212</cp:lastModifiedBy>
  <cp:revision>15</cp:revision>
  <dcterms:created xsi:type="dcterms:W3CDTF">2021-08-27T09:40:00Z</dcterms:created>
  <dcterms:modified xsi:type="dcterms:W3CDTF">2023-08-07T14:15:00Z</dcterms:modified>
</cp:coreProperties>
</file>